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5F" w:rsidRPr="00B22C56" w:rsidRDefault="00DE1B5F" w:rsidP="00DE1B5F">
      <w:pPr>
        <w:ind w:right="-143"/>
        <w:jc w:val="center"/>
        <w:rPr>
          <w:b/>
          <w:lang w:val="ru-RU"/>
        </w:rPr>
      </w:pPr>
      <w:r w:rsidRPr="00B22C56">
        <w:rPr>
          <w:b/>
          <w:lang w:val="ru-RU"/>
        </w:rPr>
        <w:t>КУРГАНСКАЯ ОБЛАСТЬ</w:t>
      </w:r>
    </w:p>
    <w:p w:rsidR="00DE1B5F" w:rsidRPr="00B22C56" w:rsidRDefault="00B22C56" w:rsidP="00DE1B5F">
      <w:pPr>
        <w:ind w:right="-143"/>
        <w:jc w:val="center"/>
        <w:rPr>
          <w:b/>
          <w:lang w:val="ru-RU"/>
        </w:rPr>
      </w:pPr>
      <w:r w:rsidRPr="00B22C56">
        <w:rPr>
          <w:b/>
          <w:lang w:val="ru-RU"/>
        </w:rPr>
        <w:t>ПРИТОБОЛЬНЫЙ РАЙОН</w:t>
      </w:r>
    </w:p>
    <w:p w:rsidR="00DE1B5F" w:rsidRPr="00B22C56" w:rsidRDefault="00B22C56" w:rsidP="00DE1B5F">
      <w:pPr>
        <w:ind w:right="-143"/>
        <w:jc w:val="center"/>
        <w:rPr>
          <w:b/>
          <w:lang w:val="ru-RU"/>
        </w:rPr>
      </w:pPr>
      <w:r w:rsidRPr="00B22C56">
        <w:rPr>
          <w:b/>
          <w:lang w:val="ru-RU"/>
        </w:rPr>
        <w:t>ПЛОТНИКОВСКИЙ СЕЛЬСОВЕТ</w:t>
      </w:r>
    </w:p>
    <w:p w:rsidR="00DE1B5F" w:rsidRPr="00B22C56" w:rsidRDefault="00B22C56" w:rsidP="00DE1B5F">
      <w:pPr>
        <w:ind w:right="-143"/>
        <w:jc w:val="center"/>
        <w:rPr>
          <w:b/>
          <w:lang w:val="ru-RU"/>
        </w:rPr>
      </w:pPr>
      <w:r w:rsidRPr="00B22C56">
        <w:rPr>
          <w:b/>
          <w:lang w:val="ru-RU"/>
        </w:rPr>
        <w:t xml:space="preserve">ПЛОТНИКОВСКАЯ СЕЛЬСКАЯ </w:t>
      </w:r>
      <w:r w:rsidR="00DE1B5F" w:rsidRPr="00B22C56">
        <w:rPr>
          <w:b/>
          <w:lang w:val="ru-RU"/>
        </w:rPr>
        <w:t xml:space="preserve"> ДУМА</w:t>
      </w:r>
    </w:p>
    <w:p w:rsidR="00DE1B5F" w:rsidRPr="00B22C56" w:rsidRDefault="00DE1B5F" w:rsidP="00DE1B5F">
      <w:pPr>
        <w:ind w:right="-143"/>
        <w:jc w:val="both"/>
        <w:rPr>
          <w:b/>
          <w:lang w:val="ru-RU"/>
        </w:rPr>
      </w:pPr>
      <w:r w:rsidRPr="00B22C56">
        <w:rPr>
          <w:b/>
          <w:lang w:val="ru-RU"/>
        </w:rPr>
        <w:tab/>
      </w:r>
      <w:r w:rsidRPr="00B22C56">
        <w:rPr>
          <w:b/>
          <w:lang w:val="ru-RU"/>
        </w:rPr>
        <w:tab/>
      </w:r>
      <w:r w:rsidRPr="00B22C56">
        <w:rPr>
          <w:b/>
          <w:lang w:val="ru-RU"/>
        </w:rPr>
        <w:tab/>
      </w:r>
    </w:p>
    <w:p w:rsidR="00DE1B5F" w:rsidRPr="00B22C56" w:rsidRDefault="00DE1B5F" w:rsidP="00DE1B5F">
      <w:pPr>
        <w:ind w:right="-143"/>
        <w:jc w:val="center"/>
        <w:rPr>
          <w:b/>
          <w:lang w:val="ru-RU"/>
        </w:rPr>
      </w:pPr>
      <w:r w:rsidRPr="00B22C56">
        <w:rPr>
          <w:b/>
          <w:lang w:val="ru-RU"/>
        </w:rPr>
        <w:t>РЕШЕНИЕ</w:t>
      </w:r>
    </w:p>
    <w:p w:rsidR="00DE1B5F" w:rsidRPr="00B22C56" w:rsidRDefault="00DE1B5F" w:rsidP="00DE1B5F">
      <w:pPr>
        <w:ind w:right="-143"/>
        <w:jc w:val="center"/>
        <w:rPr>
          <w:b/>
          <w:lang w:val="ru-RU"/>
        </w:rPr>
      </w:pPr>
    </w:p>
    <w:p w:rsidR="00DE1B5F" w:rsidRPr="00B22C56" w:rsidRDefault="00DE1B5F" w:rsidP="00DE1B5F">
      <w:pPr>
        <w:ind w:right="-143"/>
        <w:jc w:val="center"/>
        <w:rPr>
          <w:lang w:val="ru-RU"/>
        </w:rPr>
      </w:pPr>
    </w:p>
    <w:p w:rsidR="00DE1B5F" w:rsidRPr="00B22C56" w:rsidRDefault="00DE1B5F" w:rsidP="00DE1B5F">
      <w:pPr>
        <w:ind w:right="-143"/>
        <w:rPr>
          <w:lang w:val="ru-RU"/>
        </w:rPr>
      </w:pPr>
      <w:r w:rsidRPr="00B22C56">
        <w:rPr>
          <w:lang w:val="ru-RU"/>
        </w:rPr>
        <w:t xml:space="preserve">от </w:t>
      </w:r>
      <w:r w:rsidR="00D75B98">
        <w:rPr>
          <w:lang w:val="ru-RU"/>
        </w:rPr>
        <w:t xml:space="preserve"> 2 марта </w:t>
      </w:r>
      <w:r w:rsidRPr="00B22C56">
        <w:rPr>
          <w:lang w:val="ru-RU"/>
        </w:rPr>
        <w:t>20</w:t>
      </w:r>
      <w:r w:rsidR="00B22C56">
        <w:rPr>
          <w:lang w:val="ru-RU"/>
        </w:rPr>
        <w:t>18</w:t>
      </w:r>
      <w:r w:rsidR="00324372">
        <w:rPr>
          <w:lang w:val="ru-RU"/>
        </w:rPr>
        <w:t xml:space="preserve"> года № </w:t>
      </w:r>
      <w:r w:rsidR="001E1BEA">
        <w:rPr>
          <w:lang w:val="ru-RU"/>
        </w:rPr>
        <w:t>7</w:t>
      </w:r>
    </w:p>
    <w:p w:rsidR="00DE1B5F" w:rsidRPr="00B22C56" w:rsidRDefault="00B22C56" w:rsidP="00DE1B5F">
      <w:pPr>
        <w:ind w:right="-143"/>
        <w:jc w:val="both"/>
        <w:rPr>
          <w:lang w:val="ru-RU"/>
        </w:rPr>
      </w:pPr>
      <w:r>
        <w:rPr>
          <w:lang w:val="ru-RU"/>
        </w:rPr>
        <w:t>с. Плотниково</w:t>
      </w:r>
    </w:p>
    <w:p w:rsidR="00DE1B5F" w:rsidRPr="00B22C56" w:rsidRDefault="00DE1B5F" w:rsidP="00DE1B5F">
      <w:pPr>
        <w:ind w:right="-143"/>
        <w:jc w:val="center"/>
        <w:rPr>
          <w:lang w:val="ru-RU"/>
        </w:rPr>
      </w:pPr>
    </w:p>
    <w:p w:rsidR="00DE1B5F" w:rsidRPr="00B22C56" w:rsidRDefault="00DE1B5F" w:rsidP="00DE1B5F">
      <w:pPr>
        <w:ind w:right="-143"/>
        <w:jc w:val="center"/>
        <w:rPr>
          <w:lang w:val="ru-RU"/>
        </w:rPr>
      </w:pPr>
    </w:p>
    <w:p w:rsidR="00DE1B5F" w:rsidRPr="00B22C56" w:rsidRDefault="00DE1B5F" w:rsidP="00B22C56">
      <w:pPr>
        <w:pStyle w:val="1"/>
        <w:ind w:right="-143"/>
        <w:jc w:val="center"/>
      </w:pPr>
      <w:bookmarkStart w:id="0" w:name="_Toc105952706"/>
      <w:r w:rsidRPr="00B22C56">
        <w:t xml:space="preserve">Об утверждении Положения о порядке и условиях </w:t>
      </w:r>
      <w:bookmarkEnd w:id="0"/>
      <w:r w:rsidRPr="00B22C56">
        <w:t xml:space="preserve">приватизации имущества, находящегося в собственности </w:t>
      </w:r>
      <w:r w:rsidR="00B22C56">
        <w:t>Плотниковского сельсовета</w:t>
      </w:r>
    </w:p>
    <w:p w:rsidR="00DE1B5F" w:rsidRPr="00B22C56" w:rsidRDefault="00DE1B5F" w:rsidP="00DE1B5F">
      <w:pPr>
        <w:ind w:right="-143"/>
        <w:jc w:val="both"/>
        <w:rPr>
          <w:lang w:val="ru-RU"/>
        </w:rPr>
      </w:pPr>
    </w:p>
    <w:p w:rsidR="00DE1B5F" w:rsidRPr="00B22C56" w:rsidRDefault="00DE1B5F" w:rsidP="00DE1B5F">
      <w:pPr>
        <w:ind w:right="-143"/>
        <w:jc w:val="both"/>
        <w:rPr>
          <w:lang w:val="ru-RU"/>
        </w:rPr>
      </w:pPr>
    </w:p>
    <w:p w:rsidR="00DE1B5F" w:rsidRPr="00B22C56" w:rsidRDefault="00DE1B5F" w:rsidP="00B22C56">
      <w:pPr>
        <w:pStyle w:val="a3"/>
        <w:ind w:right="-143"/>
        <w:jc w:val="both"/>
        <w:rPr>
          <w:color w:val="000000"/>
          <w:sz w:val="24"/>
        </w:rPr>
      </w:pPr>
      <w:proofErr w:type="gramStart"/>
      <w:r w:rsidRPr="00B22C56">
        <w:rPr>
          <w:color w:val="auto"/>
          <w:sz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B22C56">
        <w:rPr>
          <w:color w:val="auto"/>
          <w:sz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Федерации», Уставом</w:t>
      </w:r>
      <w:r w:rsidR="00B22C56">
        <w:rPr>
          <w:color w:val="auto"/>
          <w:sz w:val="24"/>
        </w:rPr>
        <w:t xml:space="preserve"> Плотниковского сельсовета</w:t>
      </w:r>
      <w:r w:rsidR="00E75FB5">
        <w:rPr>
          <w:color w:val="auto"/>
          <w:sz w:val="24"/>
        </w:rPr>
        <w:t>,</w:t>
      </w:r>
      <w:r w:rsidR="00B22C56">
        <w:rPr>
          <w:color w:val="auto"/>
          <w:sz w:val="24"/>
        </w:rPr>
        <w:t xml:space="preserve">  </w:t>
      </w:r>
      <w:proofErr w:type="spellStart"/>
      <w:r w:rsidR="00B22C56">
        <w:rPr>
          <w:color w:val="000000"/>
          <w:sz w:val="24"/>
        </w:rPr>
        <w:t>Плотниковская</w:t>
      </w:r>
      <w:proofErr w:type="spellEnd"/>
      <w:r w:rsidR="00B22C56">
        <w:rPr>
          <w:color w:val="000000"/>
          <w:sz w:val="24"/>
        </w:rPr>
        <w:t xml:space="preserve"> сельская Дума</w:t>
      </w:r>
    </w:p>
    <w:p w:rsidR="00DE1B5F" w:rsidRPr="00B22C56" w:rsidRDefault="00DE1B5F" w:rsidP="00DE1B5F">
      <w:pPr>
        <w:pStyle w:val="a3"/>
        <w:ind w:right="-143" w:firstLine="0"/>
        <w:jc w:val="both"/>
        <w:rPr>
          <w:color w:val="000000"/>
          <w:sz w:val="24"/>
        </w:rPr>
      </w:pPr>
      <w:r w:rsidRPr="00B22C56">
        <w:rPr>
          <w:color w:val="000000"/>
          <w:sz w:val="24"/>
        </w:rPr>
        <w:t>РЕШИЛА:</w:t>
      </w:r>
    </w:p>
    <w:p w:rsidR="00DE1B5F" w:rsidRPr="00B22C56" w:rsidRDefault="00DE1B5F" w:rsidP="00DE1B5F">
      <w:pPr>
        <w:pStyle w:val="a3"/>
        <w:ind w:right="-143"/>
        <w:jc w:val="both"/>
        <w:rPr>
          <w:sz w:val="24"/>
        </w:rPr>
      </w:pPr>
    </w:p>
    <w:p w:rsidR="00DE1B5F" w:rsidRPr="00B22C56" w:rsidRDefault="00DE1B5F" w:rsidP="00A32BBD">
      <w:pPr>
        <w:ind w:right="-143" w:firstLine="720"/>
        <w:jc w:val="both"/>
        <w:rPr>
          <w:lang w:val="ru-RU"/>
        </w:rPr>
      </w:pPr>
      <w:r w:rsidRPr="00B22C56">
        <w:rPr>
          <w:lang w:val="ru-RU"/>
        </w:rPr>
        <w:t xml:space="preserve">1. Утвердить Положение о порядке и условиях приватизации имущества, находящегося в собственности  </w:t>
      </w:r>
      <w:r w:rsidR="00E75FB5">
        <w:rPr>
          <w:lang w:val="ru-RU"/>
        </w:rPr>
        <w:t>Плотниковского сельсовета</w:t>
      </w:r>
      <w:r w:rsidRPr="00B22C56">
        <w:rPr>
          <w:lang w:val="ru-RU"/>
        </w:rPr>
        <w:t>, согласно приложению к настоящему решению.</w:t>
      </w:r>
    </w:p>
    <w:p w:rsidR="00DE1B5F" w:rsidRPr="00B22C56" w:rsidRDefault="00DE1B5F" w:rsidP="00A32BBD">
      <w:pPr>
        <w:ind w:right="-143" w:firstLine="708"/>
        <w:jc w:val="both"/>
        <w:rPr>
          <w:lang w:val="ru-RU"/>
        </w:rPr>
      </w:pPr>
      <w:r w:rsidRPr="00B22C56">
        <w:rPr>
          <w:lang w:val="ru-RU"/>
        </w:rPr>
        <w:t xml:space="preserve">2. Решение </w:t>
      </w:r>
      <w:r w:rsidR="00E75FB5">
        <w:rPr>
          <w:lang w:val="ru-RU"/>
        </w:rPr>
        <w:t>обнародовать в здании Администрации Плотниковского сельсовета, сельской библиотеке.</w:t>
      </w:r>
    </w:p>
    <w:p w:rsidR="00DE1B5F" w:rsidRPr="00B22C56" w:rsidRDefault="00DE1B5F" w:rsidP="00E75FB5">
      <w:pPr>
        <w:ind w:right="-143" w:firstLine="708"/>
        <w:jc w:val="both"/>
        <w:rPr>
          <w:lang w:val="ru-RU"/>
        </w:rPr>
      </w:pPr>
      <w:r w:rsidRPr="00B22C56">
        <w:rPr>
          <w:lang w:val="ru-RU"/>
        </w:rPr>
        <w:t xml:space="preserve">3. </w:t>
      </w:r>
      <w:proofErr w:type="gramStart"/>
      <w:r w:rsidRPr="00B22C56">
        <w:rPr>
          <w:lang w:val="ru-RU"/>
        </w:rPr>
        <w:t>Контроль за</w:t>
      </w:r>
      <w:proofErr w:type="gramEnd"/>
      <w:r w:rsidRPr="00B22C56">
        <w:rPr>
          <w:lang w:val="ru-RU"/>
        </w:rPr>
        <w:t xml:space="preserve"> исполнением настоящего решения возложить на </w:t>
      </w:r>
      <w:r w:rsidR="00E75FB5">
        <w:rPr>
          <w:lang w:val="ru-RU"/>
        </w:rPr>
        <w:t>бюджетную комиссию (А. И. Злы</w:t>
      </w:r>
      <w:r w:rsidR="00987571">
        <w:rPr>
          <w:lang w:val="ru-RU"/>
        </w:rPr>
        <w:t>д</w:t>
      </w:r>
      <w:r w:rsidR="00E75FB5">
        <w:rPr>
          <w:lang w:val="ru-RU"/>
        </w:rPr>
        <w:t>нев)</w:t>
      </w:r>
      <w:r w:rsidR="00987571">
        <w:rPr>
          <w:lang w:val="ru-RU"/>
        </w:rPr>
        <w:t>.</w:t>
      </w:r>
    </w:p>
    <w:p w:rsidR="00DE1B5F" w:rsidRPr="00B22C56" w:rsidRDefault="00DE1B5F" w:rsidP="00DE1B5F">
      <w:pPr>
        <w:pStyle w:val="ConsTitle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B5F" w:rsidRPr="00B22C56" w:rsidRDefault="00DE1B5F" w:rsidP="00DE1B5F">
      <w:pPr>
        <w:pStyle w:val="ConsTitle"/>
        <w:widowControl/>
        <w:ind w:right="-143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B5F" w:rsidRPr="00B22C56" w:rsidRDefault="00DE1B5F" w:rsidP="00DE1B5F">
      <w:pPr>
        <w:pStyle w:val="ConsTitle"/>
        <w:widowControl/>
        <w:ind w:right="-143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B5F" w:rsidRPr="00B22C56" w:rsidRDefault="00DE1B5F" w:rsidP="00E75FB5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2C56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r w:rsidR="00E75FB5">
        <w:rPr>
          <w:rFonts w:ascii="Times New Roman" w:hAnsi="Times New Roman" w:cs="Times New Roman"/>
          <w:b w:val="0"/>
          <w:sz w:val="24"/>
          <w:szCs w:val="24"/>
        </w:rPr>
        <w:t xml:space="preserve">Плотниковской сельской Думы </w:t>
      </w:r>
      <w:r w:rsidR="00E75FB5">
        <w:rPr>
          <w:rFonts w:ascii="Times New Roman" w:hAnsi="Times New Roman" w:cs="Times New Roman"/>
          <w:b w:val="0"/>
          <w:sz w:val="24"/>
          <w:szCs w:val="24"/>
        </w:rPr>
        <w:tab/>
      </w:r>
      <w:r w:rsidR="00E75FB5">
        <w:rPr>
          <w:rFonts w:ascii="Times New Roman" w:hAnsi="Times New Roman" w:cs="Times New Roman"/>
          <w:b w:val="0"/>
          <w:sz w:val="24"/>
          <w:szCs w:val="24"/>
        </w:rPr>
        <w:tab/>
      </w:r>
      <w:r w:rsidR="00E75FB5">
        <w:rPr>
          <w:rFonts w:ascii="Times New Roman" w:hAnsi="Times New Roman" w:cs="Times New Roman"/>
          <w:b w:val="0"/>
          <w:sz w:val="24"/>
          <w:szCs w:val="24"/>
        </w:rPr>
        <w:tab/>
      </w:r>
      <w:r w:rsidR="00E75FB5">
        <w:rPr>
          <w:rFonts w:ascii="Times New Roman" w:hAnsi="Times New Roman" w:cs="Times New Roman"/>
          <w:b w:val="0"/>
          <w:sz w:val="24"/>
          <w:szCs w:val="24"/>
        </w:rPr>
        <w:tab/>
      </w:r>
      <w:r w:rsidR="00E75FB5">
        <w:rPr>
          <w:rFonts w:ascii="Times New Roman" w:hAnsi="Times New Roman" w:cs="Times New Roman"/>
          <w:b w:val="0"/>
          <w:sz w:val="24"/>
          <w:szCs w:val="24"/>
        </w:rPr>
        <w:tab/>
        <w:t>Л. В. Злыднева</w:t>
      </w:r>
    </w:p>
    <w:p w:rsidR="00DE1B5F" w:rsidRPr="00B22C56" w:rsidRDefault="00DE1B5F" w:rsidP="00DE1B5F">
      <w:pPr>
        <w:pStyle w:val="ConsTitle"/>
        <w:widowControl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B5F" w:rsidRPr="00B22C56" w:rsidRDefault="00DE1B5F" w:rsidP="00DE1B5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2C56">
        <w:rPr>
          <w:rFonts w:ascii="Times New Roman" w:hAnsi="Times New Roman" w:cs="Times New Roman"/>
          <w:b w:val="0"/>
          <w:sz w:val="24"/>
          <w:szCs w:val="24"/>
        </w:rPr>
        <w:t xml:space="preserve">Глава  </w:t>
      </w:r>
      <w:r w:rsidR="00E75FB5">
        <w:rPr>
          <w:rFonts w:ascii="Times New Roman" w:hAnsi="Times New Roman" w:cs="Times New Roman"/>
          <w:b w:val="0"/>
          <w:sz w:val="24"/>
          <w:szCs w:val="24"/>
        </w:rPr>
        <w:t xml:space="preserve">Плотниковского сельсовета </w:t>
      </w:r>
      <w:r w:rsidR="00E75FB5">
        <w:rPr>
          <w:rFonts w:ascii="Times New Roman" w:hAnsi="Times New Roman" w:cs="Times New Roman"/>
          <w:b w:val="0"/>
          <w:sz w:val="24"/>
          <w:szCs w:val="24"/>
        </w:rPr>
        <w:tab/>
      </w:r>
      <w:r w:rsidR="00E75FB5">
        <w:rPr>
          <w:rFonts w:ascii="Times New Roman" w:hAnsi="Times New Roman" w:cs="Times New Roman"/>
          <w:b w:val="0"/>
          <w:sz w:val="24"/>
          <w:szCs w:val="24"/>
        </w:rPr>
        <w:tab/>
      </w:r>
      <w:r w:rsidR="00E75FB5">
        <w:rPr>
          <w:rFonts w:ascii="Times New Roman" w:hAnsi="Times New Roman" w:cs="Times New Roman"/>
          <w:b w:val="0"/>
          <w:sz w:val="24"/>
          <w:szCs w:val="24"/>
        </w:rPr>
        <w:tab/>
      </w:r>
      <w:r w:rsidR="00E75FB5">
        <w:rPr>
          <w:rFonts w:ascii="Times New Roman" w:hAnsi="Times New Roman" w:cs="Times New Roman"/>
          <w:b w:val="0"/>
          <w:sz w:val="24"/>
          <w:szCs w:val="24"/>
        </w:rPr>
        <w:tab/>
      </w:r>
      <w:r w:rsidR="00E75FB5">
        <w:rPr>
          <w:rFonts w:ascii="Times New Roman" w:hAnsi="Times New Roman" w:cs="Times New Roman"/>
          <w:b w:val="0"/>
          <w:sz w:val="24"/>
          <w:szCs w:val="24"/>
        </w:rPr>
        <w:tab/>
      </w:r>
      <w:r w:rsidR="00E75FB5">
        <w:rPr>
          <w:rFonts w:ascii="Times New Roman" w:hAnsi="Times New Roman" w:cs="Times New Roman"/>
          <w:b w:val="0"/>
          <w:sz w:val="24"/>
          <w:szCs w:val="24"/>
        </w:rPr>
        <w:tab/>
        <w:t>Л. В. Злыднева</w:t>
      </w:r>
    </w:p>
    <w:p w:rsidR="00DE1B5F" w:rsidRPr="00B22C56" w:rsidRDefault="00DE1B5F" w:rsidP="00DE1B5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B5F" w:rsidRPr="00B22C56" w:rsidRDefault="00DE1B5F" w:rsidP="00DE1B5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B5F" w:rsidRPr="00B22C56" w:rsidRDefault="00DE1B5F" w:rsidP="00DE1B5F">
      <w:pPr>
        <w:ind w:right="-143"/>
        <w:rPr>
          <w:lang w:val="ru-RU"/>
        </w:rPr>
      </w:pPr>
    </w:p>
    <w:p w:rsidR="00DE1B5F" w:rsidRPr="00B22C56" w:rsidRDefault="00DE1B5F" w:rsidP="00DE1B5F">
      <w:pPr>
        <w:ind w:right="-143"/>
        <w:rPr>
          <w:lang w:val="ru-RU"/>
        </w:rPr>
      </w:pPr>
    </w:p>
    <w:p w:rsidR="00DE1B5F" w:rsidRPr="00B22C56" w:rsidRDefault="00DE1B5F" w:rsidP="00DE1B5F">
      <w:pPr>
        <w:ind w:right="-143"/>
        <w:rPr>
          <w:lang w:val="ru-RU"/>
        </w:rPr>
      </w:pPr>
    </w:p>
    <w:p w:rsidR="00E75FB5" w:rsidRDefault="00E75FB5" w:rsidP="00DE1B5F">
      <w:pPr>
        <w:pStyle w:val="ConsTitle"/>
        <w:widowControl/>
        <w:ind w:left="5670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5FB5" w:rsidRDefault="00E75FB5" w:rsidP="00DE1B5F">
      <w:pPr>
        <w:pStyle w:val="ConsTitle"/>
        <w:widowControl/>
        <w:ind w:left="5670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5FB5" w:rsidRDefault="00E75FB5" w:rsidP="00DE1B5F">
      <w:pPr>
        <w:pStyle w:val="ConsTitle"/>
        <w:widowControl/>
        <w:ind w:left="5670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5FB5" w:rsidRDefault="00E75FB5" w:rsidP="00DE1B5F">
      <w:pPr>
        <w:pStyle w:val="ConsTitle"/>
        <w:widowControl/>
        <w:ind w:left="5670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5FB5" w:rsidRDefault="00E75FB5" w:rsidP="00DE1B5F">
      <w:pPr>
        <w:pStyle w:val="ConsTitle"/>
        <w:widowControl/>
        <w:ind w:left="5670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2BBD" w:rsidRDefault="00A32BBD" w:rsidP="00DE1B5F">
      <w:pPr>
        <w:pStyle w:val="ConsTitle"/>
        <w:widowControl/>
        <w:ind w:left="5670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2BBD" w:rsidRDefault="00A32BBD" w:rsidP="00DE1B5F">
      <w:pPr>
        <w:pStyle w:val="ConsTitle"/>
        <w:widowControl/>
        <w:ind w:left="5670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B5F" w:rsidRPr="00B22C56" w:rsidRDefault="00DE1B5F" w:rsidP="00DE1B5F">
      <w:pPr>
        <w:pStyle w:val="ConsTitle"/>
        <w:widowControl/>
        <w:ind w:left="5670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2C5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решению </w:t>
      </w:r>
      <w:r w:rsidR="00A32BBD">
        <w:rPr>
          <w:rFonts w:ascii="Times New Roman" w:hAnsi="Times New Roman" w:cs="Times New Roman"/>
          <w:b w:val="0"/>
          <w:sz w:val="24"/>
          <w:szCs w:val="24"/>
        </w:rPr>
        <w:t xml:space="preserve">Плотниковской сельской </w:t>
      </w:r>
      <w:r w:rsidRPr="00B22C56">
        <w:rPr>
          <w:rFonts w:ascii="Times New Roman" w:hAnsi="Times New Roman" w:cs="Times New Roman"/>
          <w:b w:val="0"/>
          <w:sz w:val="24"/>
          <w:szCs w:val="24"/>
        </w:rPr>
        <w:t xml:space="preserve"> Думы</w:t>
      </w:r>
    </w:p>
    <w:p w:rsidR="00DE1B5F" w:rsidRPr="00B22C56" w:rsidRDefault="00DE1B5F" w:rsidP="00DE1B5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2C56">
        <w:rPr>
          <w:rFonts w:ascii="Times New Roman" w:hAnsi="Times New Roman" w:cs="Times New Roman"/>
          <w:b w:val="0"/>
          <w:sz w:val="24"/>
          <w:szCs w:val="24"/>
        </w:rPr>
        <w:tab/>
      </w:r>
      <w:r w:rsidRPr="00B22C56">
        <w:rPr>
          <w:rFonts w:ascii="Times New Roman" w:hAnsi="Times New Roman" w:cs="Times New Roman"/>
          <w:b w:val="0"/>
          <w:sz w:val="24"/>
          <w:szCs w:val="24"/>
        </w:rPr>
        <w:tab/>
      </w:r>
      <w:r w:rsidRPr="00B22C56">
        <w:rPr>
          <w:rFonts w:ascii="Times New Roman" w:hAnsi="Times New Roman" w:cs="Times New Roman"/>
          <w:b w:val="0"/>
          <w:sz w:val="24"/>
          <w:szCs w:val="24"/>
        </w:rPr>
        <w:tab/>
      </w:r>
      <w:r w:rsidRPr="00B22C56">
        <w:rPr>
          <w:rFonts w:ascii="Times New Roman" w:hAnsi="Times New Roman" w:cs="Times New Roman"/>
          <w:b w:val="0"/>
          <w:sz w:val="24"/>
          <w:szCs w:val="24"/>
        </w:rPr>
        <w:tab/>
      </w:r>
      <w:r w:rsidRPr="00B22C56">
        <w:rPr>
          <w:rFonts w:ascii="Times New Roman" w:hAnsi="Times New Roman" w:cs="Times New Roman"/>
          <w:b w:val="0"/>
          <w:sz w:val="24"/>
          <w:szCs w:val="24"/>
        </w:rPr>
        <w:tab/>
      </w:r>
      <w:r w:rsidRPr="00B22C56">
        <w:rPr>
          <w:rFonts w:ascii="Times New Roman" w:hAnsi="Times New Roman" w:cs="Times New Roman"/>
          <w:b w:val="0"/>
          <w:sz w:val="24"/>
          <w:szCs w:val="24"/>
        </w:rPr>
        <w:tab/>
      </w:r>
      <w:r w:rsidRPr="00B22C56">
        <w:rPr>
          <w:rFonts w:ascii="Times New Roman" w:hAnsi="Times New Roman" w:cs="Times New Roman"/>
          <w:b w:val="0"/>
          <w:sz w:val="24"/>
          <w:szCs w:val="24"/>
        </w:rPr>
        <w:tab/>
      </w:r>
      <w:r w:rsidRPr="00B22C56"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 w:rsidR="00324372">
        <w:rPr>
          <w:rFonts w:ascii="Times New Roman" w:hAnsi="Times New Roman" w:cs="Times New Roman"/>
          <w:b w:val="0"/>
          <w:sz w:val="24"/>
          <w:szCs w:val="24"/>
        </w:rPr>
        <w:t xml:space="preserve">2 марта </w:t>
      </w:r>
      <w:r w:rsidRPr="00B22C56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A32BBD">
        <w:rPr>
          <w:rFonts w:ascii="Times New Roman" w:hAnsi="Times New Roman" w:cs="Times New Roman"/>
          <w:b w:val="0"/>
          <w:sz w:val="24"/>
          <w:szCs w:val="24"/>
        </w:rPr>
        <w:t>1</w:t>
      </w:r>
      <w:r w:rsidR="00987571">
        <w:rPr>
          <w:rFonts w:ascii="Times New Roman" w:hAnsi="Times New Roman" w:cs="Times New Roman"/>
          <w:b w:val="0"/>
          <w:sz w:val="24"/>
          <w:szCs w:val="24"/>
        </w:rPr>
        <w:t>8</w:t>
      </w:r>
      <w:r w:rsidRPr="00B22C56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1E1BEA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DE1B5F" w:rsidRPr="00B22C56" w:rsidRDefault="00DE1B5F" w:rsidP="00DE1B5F">
      <w:pPr>
        <w:pStyle w:val="ConsTitle"/>
        <w:widowControl/>
        <w:ind w:left="5664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2C56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порядке и условиях приватизации  имущества, находящегося в собственности </w:t>
      </w:r>
      <w:r w:rsidR="00987571">
        <w:rPr>
          <w:rFonts w:ascii="Times New Roman" w:hAnsi="Times New Roman" w:cs="Times New Roman"/>
          <w:b w:val="0"/>
          <w:sz w:val="24"/>
          <w:szCs w:val="24"/>
        </w:rPr>
        <w:t>Плотниковского сельсовета</w:t>
      </w:r>
      <w:r w:rsidRPr="00B22C5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E1B5F" w:rsidRPr="00B22C56" w:rsidRDefault="00DE1B5F" w:rsidP="00DE1B5F">
      <w:pPr>
        <w:pStyle w:val="ConsTitle"/>
        <w:widowControl/>
        <w:ind w:left="5664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B5F" w:rsidRPr="00B22C56" w:rsidRDefault="00DE1B5F" w:rsidP="00DE1B5F">
      <w:pPr>
        <w:pStyle w:val="ConsTitle"/>
        <w:widowControl/>
        <w:ind w:left="5664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B5F" w:rsidRPr="00B22C56" w:rsidRDefault="00DE1B5F" w:rsidP="00DE1B5F">
      <w:pPr>
        <w:pStyle w:val="ConsTitle"/>
        <w:widowControl/>
        <w:ind w:left="5664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B5F" w:rsidRPr="00B22C56" w:rsidRDefault="00DE1B5F" w:rsidP="00DE1B5F">
      <w:pPr>
        <w:pStyle w:val="ConsTitle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B22C56">
        <w:rPr>
          <w:rFonts w:ascii="Times New Roman" w:hAnsi="Times New Roman" w:cs="Times New Roman"/>
          <w:sz w:val="24"/>
          <w:szCs w:val="24"/>
        </w:rPr>
        <w:t xml:space="preserve">Положение о порядке и условиях приватизации имущества, </w:t>
      </w:r>
    </w:p>
    <w:p w:rsidR="00DE1B5F" w:rsidRPr="00B22C56" w:rsidRDefault="00DE1B5F" w:rsidP="00DE1B5F">
      <w:pPr>
        <w:pStyle w:val="ConsTitle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B22C56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 w:rsidR="00D26C7A">
        <w:rPr>
          <w:rFonts w:ascii="Times New Roman" w:hAnsi="Times New Roman" w:cs="Times New Roman"/>
          <w:sz w:val="24"/>
          <w:szCs w:val="24"/>
        </w:rPr>
        <w:t>Плотниковского сельсовета</w:t>
      </w:r>
    </w:p>
    <w:p w:rsidR="00DE1B5F" w:rsidRPr="00B22C56" w:rsidRDefault="00DE1B5F" w:rsidP="00DE1B5F">
      <w:pPr>
        <w:ind w:right="-143"/>
        <w:rPr>
          <w:b/>
          <w:lang w:val="ru-RU"/>
        </w:rPr>
      </w:pP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</w:p>
    <w:p w:rsidR="00DE1B5F" w:rsidRPr="00A32BBD" w:rsidRDefault="00DE1B5F" w:rsidP="00DE1B5F">
      <w:pPr>
        <w:autoSpaceDE w:val="0"/>
        <w:autoSpaceDN w:val="0"/>
        <w:adjustRightInd w:val="0"/>
        <w:jc w:val="center"/>
        <w:rPr>
          <w:rFonts w:eastAsia="Calibri"/>
          <w:b/>
          <w:lang w:val="ru-RU"/>
        </w:rPr>
      </w:pPr>
      <w:r w:rsidRPr="00A32BBD">
        <w:rPr>
          <w:rFonts w:eastAsia="Calibri"/>
          <w:b/>
          <w:lang w:val="ru-RU"/>
        </w:rPr>
        <w:t xml:space="preserve">Раздел </w:t>
      </w:r>
      <w:r w:rsidRPr="00A32BBD">
        <w:rPr>
          <w:rFonts w:eastAsia="Calibri"/>
          <w:b/>
        </w:rPr>
        <w:t>I</w:t>
      </w:r>
      <w:r w:rsidRPr="00A32BBD">
        <w:rPr>
          <w:rFonts w:eastAsia="Calibri"/>
          <w:b/>
          <w:lang w:val="ru-RU"/>
        </w:rPr>
        <w:t>. Общие положения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</w:p>
    <w:p w:rsidR="00DE1B5F" w:rsidRPr="00B22C56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lang w:val="ru-RU"/>
        </w:rPr>
      </w:pPr>
      <w:proofErr w:type="gramStart"/>
      <w:r w:rsidRPr="00B22C56">
        <w:rPr>
          <w:rFonts w:eastAsia="Calibri"/>
          <w:lang w:val="ru-RU"/>
        </w:rPr>
        <w:t xml:space="preserve">Настоящее Положение о порядке и условиях приватизации имущества, находящегося в собственности </w:t>
      </w:r>
      <w:r w:rsidR="00D26C7A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 xml:space="preserve"> (далее – Положение) разработано в</w:t>
      </w:r>
      <w:r w:rsidRPr="00B22C56">
        <w:rPr>
          <w:lang w:val="ru-RU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22 июля 2008 года № 159-ФЗ «Об особенностях</w:t>
      </w:r>
      <w:proofErr w:type="gramEnd"/>
      <w:r w:rsidRPr="00B22C56">
        <w:rPr>
          <w:lang w:val="ru-RU"/>
        </w:rPr>
        <w:t xml:space="preserve"> </w:t>
      </w:r>
      <w:proofErr w:type="gramStart"/>
      <w:r w:rsidRPr="00B22C56">
        <w:rPr>
          <w:lang w:val="ru-RU"/>
        </w:rPr>
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r w:rsidR="00D26C7A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</w:t>
      </w:r>
      <w:r w:rsidRPr="00B22C56">
        <w:rPr>
          <w:rFonts w:eastAsia="Calibri"/>
          <w:color w:val="000000"/>
          <w:lang w:val="ru-RU"/>
        </w:rPr>
        <w:t xml:space="preserve">и определяет порядок и условия приватизации имущества, находящегося в собственности </w:t>
      </w:r>
      <w:r w:rsidR="00D26C7A">
        <w:rPr>
          <w:rFonts w:eastAsia="Calibri"/>
          <w:color w:val="000000"/>
          <w:lang w:val="ru-RU"/>
        </w:rPr>
        <w:t>Плотниковского сельсовета</w:t>
      </w:r>
      <w:r w:rsidRPr="00B22C56">
        <w:rPr>
          <w:rFonts w:eastAsia="Calibri"/>
          <w:color w:val="000000"/>
          <w:lang w:val="ru-RU"/>
        </w:rPr>
        <w:t xml:space="preserve"> (далее – муниципальное имущество) в части, отнесенной законодательством Российской Федерации к компетенции органов местного самоуправления.</w:t>
      </w:r>
      <w:proofErr w:type="gramEnd"/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>Понятия и термины, используемые в настоящем Положении, применяются в значениях, предусмотренных законодательством Российской Федерации.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 xml:space="preserve">Функции и полномочия продавца муниципального имущества осуществляет Администрация </w:t>
      </w:r>
      <w:r w:rsidR="00D26C7A">
        <w:rPr>
          <w:lang w:val="ru-RU"/>
        </w:rPr>
        <w:t>Плотниковского сельсовета</w:t>
      </w:r>
      <w:r w:rsidRPr="00B22C56">
        <w:rPr>
          <w:lang w:val="ru-RU"/>
        </w:rPr>
        <w:t>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 xml:space="preserve">Организационное обеспечение приватизации муниципального имущества возлагается на комиссию по приватизации муниципального имущества </w:t>
      </w:r>
      <w:r w:rsidR="00D26C7A">
        <w:rPr>
          <w:rFonts w:eastAsia="Calibri"/>
          <w:lang w:val="ru-RU"/>
        </w:rPr>
        <w:t>Плотниковского</w:t>
      </w:r>
      <w:r w:rsidRPr="00B22C56">
        <w:rPr>
          <w:rFonts w:eastAsia="Calibri"/>
          <w:lang w:val="ru-RU"/>
        </w:rPr>
        <w:t xml:space="preserve"> сельсовета (далее - Комиссия). Комиссия является коллегиальным органом при Администрации </w:t>
      </w:r>
      <w:r w:rsidR="00D26C7A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 xml:space="preserve">, рассматривающим вопросы, связанные с приватизацией муниципального имущества. </w:t>
      </w:r>
    </w:p>
    <w:p w:rsidR="00DE1B5F" w:rsidRPr="00B22C56" w:rsidRDefault="00DE1B5F" w:rsidP="00DE1B5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 xml:space="preserve">В состав Комиссии включаются должностные лица Администрации </w:t>
      </w:r>
      <w:r w:rsidR="00D26C7A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 xml:space="preserve">, а также по согласованию депутаты </w:t>
      </w:r>
      <w:r w:rsidR="00D26C7A">
        <w:rPr>
          <w:rFonts w:eastAsia="Calibri"/>
          <w:lang w:val="ru-RU"/>
        </w:rPr>
        <w:t>Плотниковской сельской</w:t>
      </w:r>
      <w:r w:rsidRPr="00B22C56">
        <w:rPr>
          <w:rFonts w:eastAsia="Calibri"/>
          <w:lang w:val="ru-RU"/>
        </w:rPr>
        <w:t xml:space="preserve"> Думы, представители муниципальных унитарных предприятий </w:t>
      </w:r>
      <w:r w:rsidR="00D26C7A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 xml:space="preserve"> и муниципальных учреждений </w:t>
      </w:r>
      <w:r w:rsidR="00D26C7A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>.</w:t>
      </w:r>
    </w:p>
    <w:p w:rsidR="00DE1B5F" w:rsidRPr="00B22C56" w:rsidRDefault="00DE1B5F" w:rsidP="00DE1B5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 xml:space="preserve">Персональный состав Комиссии в количестве не менее 3 членов и Положение о Комиссии утверждаются постановлением Администрации </w:t>
      </w:r>
      <w:r w:rsidR="00D26C7A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 xml:space="preserve">. 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 xml:space="preserve">Расходы, связанные с приватизацией муниципального имущества, оплачиваются из средств бюджета </w:t>
      </w:r>
      <w:r w:rsidR="00D26C7A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в соответствии с бюджетным законодательством Российской Федерации.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 xml:space="preserve">Доходы от приватизации муниципального имущества поступают в бюджет </w:t>
      </w:r>
      <w:r w:rsidR="00D26C7A">
        <w:rPr>
          <w:lang w:val="ru-RU"/>
        </w:rPr>
        <w:t>Плотниковского сельсовета</w:t>
      </w:r>
      <w:r w:rsidRPr="00B22C56">
        <w:rPr>
          <w:lang w:val="ru-RU"/>
        </w:rPr>
        <w:t>.</w:t>
      </w:r>
    </w:p>
    <w:p w:rsidR="00DE1B5F" w:rsidRPr="00B22C56" w:rsidRDefault="00DE1B5F" w:rsidP="00DE1B5F">
      <w:pPr>
        <w:ind w:left="5664" w:firstLine="6"/>
        <w:jc w:val="both"/>
        <w:rPr>
          <w:lang w:val="ru-RU"/>
        </w:rPr>
      </w:pPr>
    </w:p>
    <w:p w:rsidR="00DE1B5F" w:rsidRPr="00A32BBD" w:rsidRDefault="00DE1B5F" w:rsidP="00DE1B5F">
      <w:pPr>
        <w:jc w:val="center"/>
        <w:rPr>
          <w:b/>
          <w:lang w:val="ru-RU"/>
        </w:rPr>
      </w:pPr>
      <w:r w:rsidRPr="00A32BBD">
        <w:rPr>
          <w:b/>
          <w:lang w:val="ru-RU"/>
        </w:rPr>
        <w:lastRenderedPageBreak/>
        <w:t xml:space="preserve">Раздел </w:t>
      </w:r>
      <w:r w:rsidRPr="00A32BBD">
        <w:rPr>
          <w:b/>
        </w:rPr>
        <w:t>II</w:t>
      </w:r>
      <w:r w:rsidRPr="00A32BBD">
        <w:rPr>
          <w:b/>
          <w:lang w:val="ru-RU"/>
        </w:rPr>
        <w:t>. Планирование приватизации муниципального имущества</w:t>
      </w:r>
    </w:p>
    <w:p w:rsidR="00DE1B5F" w:rsidRPr="00B22C56" w:rsidRDefault="00DE1B5F" w:rsidP="00DE1B5F">
      <w:pPr>
        <w:jc w:val="center"/>
        <w:rPr>
          <w:lang w:val="ru-RU"/>
        </w:rPr>
      </w:pP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b/>
          <w:i/>
          <w:lang w:val="ru-RU"/>
        </w:rPr>
      </w:pPr>
      <w:r w:rsidRPr="00B22C56">
        <w:rPr>
          <w:lang w:val="ru-RU"/>
        </w:rPr>
        <w:t xml:space="preserve">Прогнозный план (программа) приватизации муниципального имущества на очередной финансовый год (далее – Прогнозный план) ежегодно разрабатывается Администрацией </w:t>
      </w:r>
      <w:r w:rsidR="00D26C7A">
        <w:rPr>
          <w:lang w:val="ru-RU"/>
        </w:rPr>
        <w:t>Плотниковского сельсовета</w:t>
      </w:r>
      <w:r w:rsidRPr="00B22C56">
        <w:rPr>
          <w:i/>
          <w:lang w:val="ru-RU"/>
        </w:rPr>
        <w:t xml:space="preserve"> </w:t>
      </w:r>
      <w:r w:rsidRPr="00B22C56">
        <w:rPr>
          <w:lang w:val="ru-RU"/>
        </w:rPr>
        <w:t xml:space="preserve">и утверждается </w:t>
      </w:r>
      <w:r w:rsidR="00D26C7A">
        <w:rPr>
          <w:lang w:val="ru-RU"/>
        </w:rPr>
        <w:t xml:space="preserve">Плотниковской сельской </w:t>
      </w:r>
      <w:r w:rsidRPr="00B22C56">
        <w:rPr>
          <w:lang w:val="ru-RU"/>
        </w:rPr>
        <w:t xml:space="preserve">Думой сроком на </w:t>
      </w:r>
      <w:r w:rsidR="00D26C7A">
        <w:rPr>
          <w:lang w:val="ru-RU"/>
        </w:rPr>
        <w:t>1 год.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lang w:val="ru-RU"/>
        </w:rPr>
        <w:t xml:space="preserve">Проект Прогнозного плана разрабатывается </w:t>
      </w:r>
      <w:r w:rsidR="00D26C7A">
        <w:rPr>
          <w:lang w:val="ru-RU"/>
        </w:rPr>
        <w:t>Администрацией Плотниковского сельсовета</w:t>
      </w:r>
      <w:r w:rsidRPr="00B22C56">
        <w:rPr>
          <w:lang w:val="ru-RU"/>
        </w:rPr>
        <w:t xml:space="preserve"> в соответствии с </w:t>
      </w:r>
      <w:r w:rsidRPr="00B22C56">
        <w:rPr>
          <w:rFonts w:eastAsia="Calibri"/>
          <w:lang w:val="ru-RU"/>
        </w:rPr>
        <w:t xml:space="preserve">прогнозом социально-экономического развития </w:t>
      </w:r>
      <w:r w:rsidR="00D26C7A">
        <w:rPr>
          <w:rFonts w:eastAsia="Calibri"/>
          <w:lang w:val="ru-RU"/>
        </w:rPr>
        <w:t>Плотниковского</w:t>
      </w:r>
      <w:r w:rsidRPr="00B22C56">
        <w:rPr>
          <w:rFonts w:eastAsia="Calibri"/>
          <w:lang w:val="ru-RU"/>
        </w:rPr>
        <w:t xml:space="preserve"> сельсовета и итогами приватизации муниципального имущества за предыдущий год.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proofErr w:type="gramStart"/>
      <w:r w:rsidRPr="00B22C56">
        <w:rPr>
          <w:lang w:val="ru-RU"/>
        </w:rPr>
        <w:t xml:space="preserve">При разработке проекта Прогнозного плана учитываются предложения структурных подразделений и должностных лиц Администрации </w:t>
      </w:r>
      <w:r w:rsidR="00D26C7A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, депутатов </w:t>
      </w:r>
      <w:r w:rsidR="00D26C7A">
        <w:rPr>
          <w:lang w:val="ru-RU"/>
        </w:rPr>
        <w:t>Плотниковской сельской</w:t>
      </w:r>
      <w:r w:rsidRPr="00B22C56">
        <w:rPr>
          <w:lang w:val="ru-RU"/>
        </w:rPr>
        <w:t xml:space="preserve"> Думы, муниципальных унитарных предприятий </w:t>
      </w:r>
      <w:r w:rsidR="00D26C7A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(далее – муниципальные унитарные предприятия), муниципальных учреждений </w:t>
      </w:r>
      <w:r w:rsidR="00D26C7A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, хозяйственных обществ, акции которых находятся в собственности </w:t>
      </w:r>
      <w:r w:rsidR="00D26C7A">
        <w:rPr>
          <w:lang w:val="ru-RU"/>
        </w:rPr>
        <w:t>Плотниковского</w:t>
      </w:r>
      <w:r w:rsidRPr="00B22C56">
        <w:rPr>
          <w:lang w:val="ru-RU"/>
        </w:rPr>
        <w:t xml:space="preserve"> сельсовета, иных юридических лиц, физических лиц, поступившие в Администрацию </w:t>
      </w:r>
      <w:r w:rsidR="00D26C7A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не позднее </w:t>
      </w:r>
      <w:r w:rsidR="00D26C7A">
        <w:rPr>
          <w:lang w:val="ru-RU"/>
        </w:rPr>
        <w:t>1 июля</w:t>
      </w:r>
      <w:r w:rsidRPr="00B22C56">
        <w:rPr>
          <w:i/>
          <w:lang w:val="ru-RU"/>
        </w:rPr>
        <w:t xml:space="preserve"> </w:t>
      </w:r>
      <w:r w:rsidRPr="00B22C56">
        <w:rPr>
          <w:lang w:val="ru-RU"/>
        </w:rPr>
        <w:t>текущего года.</w:t>
      </w:r>
      <w:proofErr w:type="gramEnd"/>
      <w:r w:rsidRPr="00B22C56">
        <w:rPr>
          <w:rFonts w:eastAsia="Calibri"/>
          <w:lang w:val="ru-RU"/>
        </w:rPr>
        <w:t xml:space="preserve"> Такие предложения могут содержать обоснование целесообразности приватизации муниципального имущества, финансово-экономическое обоснование и иные сведения. </w:t>
      </w:r>
    </w:p>
    <w:p w:rsidR="00DE1B5F" w:rsidRPr="00B22C56" w:rsidRDefault="00DE1B5F" w:rsidP="0098757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val="ru-RU"/>
        </w:rPr>
      </w:pPr>
      <w:r w:rsidRPr="00B22C56">
        <w:rPr>
          <w:lang w:val="ru-RU"/>
        </w:rPr>
        <w:t>Указанные предложения оцениваются</w:t>
      </w:r>
      <w:r w:rsidRPr="00B22C56">
        <w:rPr>
          <w:rFonts w:eastAsia="Calibri"/>
          <w:lang w:val="ru-RU"/>
        </w:rPr>
        <w:t xml:space="preserve"> путем их проверки на соответствие законодательству Российской Федерации и определения прогноза доходов от приватизации муниципального имущества.</w:t>
      </w:r>
      <w:r w:rsidR="00987571">
        <w:rPr>
          <w:rFonts w:eastAsia="Calibri"/>
          <w:lang w:val="ru-RU"/>
        </w:rPr>
        <w:t xml:space="preserve"> </w:t>
      </w:r>
      <w:r w:rsidRPr="00B22C56">
        <w:rPr>
          <w:rFonts w:eastAsia="Calibri"/>
          <w:lang w:val="ru-RU"/>
        </w:rPr>
        <w:t xml:space="preserve">Проект Прогнозного плана </w:t>
      </w:r>
      <w:proofErr w:type="gramStart"/>
      <w:r w:rsidRPr="00B22C56">
        <w:rPr>
          <w:rFonts w:eastAsia="Calibri"/>
          <w:lang w:val="ru-RU"/>
        </w:rPr>
        <w:t xml:space="preserve">формируется до </w:t>
      </w:r>
      <w:r w:rsidR="00D26C7A">
        <w:rPr>
          <w:rFonts w:eastAsia="Calibri"/>
          <w:lang w:val="ru-RU"/>
        </w:rPr>
        <w:t>1 августа</w:t>
      </w:r>
      <w:r w:rsidRPr="00B22C56">
        <w:rPr>
          <w:rFonts w:eastAsia="Calibri"/>
          <w:lang w:val="ru-RU"/>
        </w:rPr>
        <w:t xml:space="preserve"> текущего года Прогнозный план вносится</w:t>
      </w:r>
      <w:proofErr w:type="gramEnd"/>
      <w:r w:rsidRPr="00B22C56">
        <w:rPr>
          <w:rFonts w:eastAsia="Calibri"/>
          <w:lang w:val="ru-RU"/>
        </w:rPr>
        <w:t xml:space="preserve"> Администрацией </w:t>
      </w:r>
      <w:r w:rsidR="00F42AFB">
        <w:rPr>
          <w:rFonts w:eastAsia="Calibri"/>
          <w:lang w:val="ru-RU"/>
        </w:rPr>
        <w:t xml:space="preserve">Плотниковского сельсовета </w:t>
      </w:r>
      <w:r w:rsidRPr="00B22C56">
        <w:rPr>
          <w:rFonts w:eastAsia="Calibri"/>
          <w:lang w:val="ru-RU"/>
        </w:rPr>
        <w:t xml:space="preserve">на рассмотрение </w:t>
      </w:r>
      <w:r w:rsidR="00F42AFB">
        <w:rPr>
          <w:rFonts w:eastAsia="Calibri"/>
          <w:lang w:val="ru-RU"/>
        </w:rPr>
        <w:t xml:space="preserve">Плотниковской сельской </w:t>
      </w:r>
      <w:r w:rsidRPr="00B22C56">
        <w:rPr>
          <w:rFonts w:eastAsia="Calibri"/>
          <w:lang w:val="ru-RU"/>
        </w:rPr>
        <w:t xml:space="preserve">Думы в срок до </w:t>
      </w:r>
      <w:r w:rsidR="00F42AFB">
        <w:rPr>
          <w:rFonts w:eastAsia="Calibri"/>
          <w:lang w:val="ru-RU"/>
        </w:rPr>
        <w:t>1 ноября</w:t>
      </w:r>
      <w:r w:rsidRPr="00B22C56">
        <w:rPr>
          <w:rFonts w:eastAsia="Calibri"/>
          <w:lang w:val="ru-RU"/>
        </w:rPr>
        <w:t xml:space="preserve"> текущего года.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Прогнозный план состоит из двух разделов.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Раздел 1 определяет цели и задачи приватизации муниципального имущества в очередном году, содержит сведения о</w:t>
      </w:r>
      <w:r w:rsidR="00F42AFB">
        <w:rPr>
          <w:rFonts w:eastAsia="Calibri"/>
          <w:lang w:val="ru-RU"/>
        </w:rPr>
        <w:t xml:space="preserve"> прогнозе поступления в бюджет Плотниковского сельсовета</w:t>
      </w:r>
      <w:r w:rsidRPr="00B22C56">
        <w:rPr>
          <w:rFonts w:eastAsia="Calibri"/>
          <w:lang w:val="ru-RU"/>
        </w:rPr>
        <w:t xml:space="preserve"> денежных средств, получаемых от приватизации муниципального имущества.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>Раздел 2 состоит из подразделов:</w:t>
      </w:r>
    </w:p>
    <w:p w:rsidR="00DE1B5F" w:rsidRPr="00B22C56" w:rsidRDefault="00DE1B5F" w:rsidP="00DE1B5F">
      <w:pPr>
        <w:pStyle w:val="a5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>перечень подлежащих приватизации муниципальных унитарных предприятий;</w:t>
      </w:r>
    </w:p>
    <w:p w:rsidR="00DE1B5F" w:rsidRPr="00B22C56" w:rsidRDefault="00DE1B5F" w:rsidP="00DE1B5F">
      <w:pPr>
        <w:pStyle w:val="a5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 xml:space="preserve">перечень подлежащих приватизации акций открытых акционерных обществ, долей в уставных капиталах обществ с ограниченной ответственностью;  </w:t>
      </w:r>
    </w:p>
    <w:p w:rsidR="00DE1B5F" w:rsidRPr="00B22C56" w:rsidRDefault="00DE1B5F" w:rsidP="00DE1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proofErr w:type="gramStart"/>
      <w:r w:rsidRPr="00B22C56">
        <w:rPr>
          <w:rFonts w:eastAsia="Calibri"/>
          <w:lang w:val="ru-RU"/>
        </w:rPr>
        <w:t xml:space="preserve">перечень муниципального недвижимого имущества, подлежащего отчуждению в соответствии с Федеральным </w:t>
      </w:r>
      <w:hyperlink r:id="rId8" w:history="1">
        <w:r w:rsidRPr="00B22C56">
          <w:rPr>
            <w:rFonts w:eastAsia="Calibri"/>
            <w:color w:val="000000"/>
            <w:lang w:val="ru-RU"/>
          </w:rPr>
          <w:t>законом</w:t>
        </w:r>
      </w:hyperlink>
      <w:r w:rsidRPr="00B22C56">
        <w:rPr>
          <w:rFonts w:eastAsia="Calibri"/>
          <w:lang w:val="ru-RU"/>
        </w:rPr>
        <w:t xml:space="preserve">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DE1B5F" w:rsidRPr="00B22C56" w:rsidRDefault="00DE1B5F" w:rsidP="00DE1B5F">
      <w:pPr>
        <w:pStyle w:val="a5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>перечень иного муниципального имущества, подлежащего приватизации;</w:t>
      </w:r>
    </w:p>
    <w:p w:rsidR="00DE1B5F" w:rsidRPr="00B22C56" w:rsidRDefault="00DE1B5F" w:rsidP="00DE1B5F">
      <w:pPr>
        <w:pStyle w:val="a5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>перечень объектов муниципального имущества, не подлежащих приватизации.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При включении муниципального имущества в соответствующие перечни указываются предполагаемые сроки приватизации муниципального имущества и его характеристика, в том числе:</w:t>
      </w:r>
    </w:p>
    <w:p w:rsidR="00DE1B5F" w:rsidRPr="00B22C56" w:rsidRDefault="00DE1B5F" w:rsidP="00DE1B5F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>для муниципальных унитарных предприятий - наименование и место нахождения;</w:t>
      </w:r>
    </w:p>
    <w:p w:rsidR="00DE1B5F" w:rsidRPr="00B22C56" w:rsidRDefault="00DE1B5F" w:rsidP="00DE1B5F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 xml:space="preserve">для акций открытого акционерного общества, находящихся в собственности </w:t>
      </w:r>
      <w:r w:rsidR="00F42AFB">
        <w:rPr>
          <w:lang w:val="ru-RU"/>
        </w:rPr>
        <w:t>Плотниковского сельсовета.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 xml:space="preserve">наименование и место нахождения </w:t>
      </w:r>
      <w:r w:rsidRPr="00B22C56">
        <w:rPr>
          <w:lang w:val="ru-RU"/>
        </w:rPr>
        <w:t>открытого акционерного общества</w:t>
      </w:r>
      <w:r w:rsidRPr="00B22C56">
        <w:rPr>
          <w:rFonts w:eastAsia="Calibri"/>
          <w:lang w:val="ru-RU"/>
        </w:rPr>
        <w:t>;</w:t>
      </w:r>
    </w:p>
    <w:p w:rsidR="00DE1B5F" w:rsidRPr="00B22C56" w:rsidRDefault="00DE1B5F" w:rsidP="00DE1B5F">
      <w:pPr>
        <w:pStyle w:val="a5"/>
        <w:ind w:left="142" w:firstLine="567"/>
        <w:jc w:val="both"/>
        <w:rPr>
          <w:lang w:val="ru-RU"/>
        </w:rPr>
      </w:pPr>
      <w:r w:rsidRPr="00B22C56">
        <w:rPr>
          <w:lang w:val="ru-RU"/>
        </w:rPr>
        <w:t xml:space="preserve">доля принадлежащих </w:t>
      </w:r>
      <w:proofErr w:type="spellStart"/>
      <w:r w:rsidR="00F42AFB">
        <w:rPr>
          <w:lang w:val="ru-RU"/>
        </w:rPr>
        <w:t>Плотниковскому</w:t>
      </w:r>
      <w:proofErr w:type="spellEnd"/>
      <w:r w:rsidR="00F42AFB">
        <w:rPr>
          <w:lang w:val="ru-RU"/>
        </w:rPr>
        <w:t xml:space="preserve"> сельсовету </w:t>
      </w:r>
      <w:r w:rsidRPr="00B22C56">
        <w:rPr>
          <w:lang w:val="ru-RU"/>
        </w:rPr>
        <w:t>акций в общем количестве акций открытого акционерного общества и их количество;</w:t>
      </w:r>
    </w:p>
    <w:p w:rsidR="00DE1B5F" w:rsidRPr="00B22C56" w:rsidRDefault="00DE1B5F" w:rsidP="00DE1B5F">
      <w:pPr>
        <w:pStyle w:val="a5"/>
        <w:ind w:left="142" w:firstLine="567"/>
        <w:jc w:val="both"/>
        <w:rPr>
          <w:lang w:val="ru-RU"/>
        </w:rPr>
      </w:pPr>
      <w:r w:rsidRPr="00B22C56">
        <w:rPr>
          <w:lang w:val="ru-RU"/>
        </w:rPr>
        <w:t>количество акций, подлежащих приватизации, с указанием доли этих акций в общем количестве акций открытого акционерного общества;</w:t>
      </w:r>
    </w:p>
    <w:p w:rsidR="00DE1B5F" w:rsidRPr="00F42AFB" w:rsidRDefault="00DE1B5F" w:rsidP="00DE1B5F">
      <w:pPr>
        <w:pStyle w:val="a5"/>
        <w:numPr>
          <w:ilvl w:val="0"/>
          <w:numId w:val="2"/>
        </w:numPr>
        <w:ind w:left="0" w:firstLine="708"/>
        <w:jc w:val="both"/>
        <w:rPr>
          <w:lang w:val="ru-RU"/>
        </w:rPr>
      </w:pPr>
      <w:r w:rsidRPr="00B22C56">
        <w:rPr>
          <w:lang w:val="ru-RU"/>
        </w:rPr>
        <w:lastRenderedPageBreak/>
        <w:t xml:space="preserve">для долей в уставных капиталах обществ с ограниченной ответственностью, находящихся в собственности </w:t>
      </w:r>
      <w:r w:rsidR="00F42AFB">
        <w:rPr>
          <w:lang w:val="ru-RU"/>
        </w:rPr>
        <w:t>Плотниковского сельсовета</w:t>
      </w:r>
      <w:proofErr w:type="gramStart"/>
      <w:r w:rsidRPr="00B22C56">
        <w:rPr>
          <w:lang w:val="ru-RU"/>
        </w:rPr>
        <w:t xml:space="preserve"> </w:t>
      </w:r>
      <w:r w:rsidR="00F42AFB" w:rsidRPr="00F42AFB">
        <w:rPr>
          <w:lang w:val="ru-RU"/>
        </w:rPr>
        <w:t>:</w:t>
      </w:r>
      <w:proofErr w:type="gramEnd"/>
    </w:p>
    <w:p w:rsidR="00DE1B5F" w:rsidRPr="00B22C56" w:rsidRDefault="00DE1B5F" w:rsidP="00DE1B5F">
      <w:pPr>
        <w:pStyle w:val="a5"/>
        <w:ind w:left="0" w:firstLine="709"/>
        <w:jc w:val="both"/>
        <w:rPr>
          <w:lang w:val="ru-RU"/>
        </w:rPr>
      </w:pPr>
      <w:r w:rsidRPr="00B22C56">
        <w:rPr>
          <w:lang w:val="ru-RU"/>
        </w:rPr>
        <w:t>наименование и место нахождения общества с ограниченной ответственностью;</w:t>
      </w:r>
    </w:p>
    <w:p w:rsidR="00DE1B5F" w:rsidRPr="00B22C56" w:rsidRDefault="00DE1B5F" w:rsidP="00DE1B5F">
      <w:pPr>
        <w:pStyle w:val="a5"/>
        <w:ind w:left="0" w:firstLine="709"/>
        <w:jc w:val="both"/>
        <w:rPr>
          <w:lang w:val="ru-RU"/>
        </w:rPr>
      </w:pPr>
      <w:r w:rsidRPr="00B22C56">
        <w:rPr>
          <w:lang w:val="ru-RU"/>
        </w:rPr>
        <w:t xml:space="preserve">доля в уставном капитале общества с ограниченной ответственностью, принадлежащая </w:t>
      </w:r>
      <w:proofErr w:type="spellStart"/>
      <w:r w:rsidR="00F42AFB">
        <w:rPr>
          <w:lang w:val="ru-RU"/>
        </w:rPr>
        <w:t>Плотниковскому</w:t>
      </w:r>
      <w:proofErr w:type="spellEnd"/>
      <w:r w:rsidR="00F42AFB">
        <w:rPr>
          <w:lang w:val="ru-RU"/>
        </w:rPr>
        <w:t xml:space="preserve"> сельсовету</w:t>
      </w:r>
      <w:r w:rsidRPr="00B22C56">
        <w:rPr>
          <w:lang w:val="ru-RU"/>
        </w:rPr>
        <w:t xml:space="preserve"> и подлежащая приватизации;</w:t>
      </w:r>
    </w:p>
    <w:p w:rsidR="00DE1B5F" w:rsidRPr="00B22C56" w:rsidRDefault="00DE1B5F" w:rsidP="00DE1B5F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>для иного муниципального имущества – наименование и иные позволяющие его индивидуализировать данные (характеристика имущества).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При включении в Прогнозный план муниципального недвижимого имущества (нежилых зданий, строений, сооружений) в Прогнозный план одновременно включаются земельные участки, занимаемые таким имуществом и необходимые для его использования, с указанием кадастрового номера и площади земельного участка.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 xml:space="preserve">В Прогнозный план могут вноситься изменения в порядке, установленном для разработки и утверждения Прогнозного плана. 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i/>
          <w:lang w:val="ru-RU"/>
        </w:rPr>
      </w:pPr>
      <w:r w:rsidRPr="00B22C56">
        <w:rPr>
          <w:lang w:val="ru-RU"/>
        </w:rPr>
        <w:t xml:space="preserve">Администрация </w:t>
      </w:r>
      <w:r w:rsidR="00F42AFB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ежегодно, не позднее 1 марта, представляет в </w:t>
      </w:r>
      <w:proofErr w:type="spellStart"/>
      <w:r w:rsidR="00F42AFB">
        <w:rPr>
          <w:lang w:val="ru-RU"/>
        </w:rPr>
        <w:t>Плотниковскую</w:t>
      </w:r>
      <w:proofErr w:type="spellEnd"/>
      <w:r w:rsidR="00F42AFB">
        <w:rPr>
          <w:lang w:val="ru-RU"/>
        </w:rPr>
        <w:t xml:space="preserve"> сельскую</w:t>
      </w:r>
      <w:r w:rsidRPr="00B22C56">
        <w:rPr>
          <w:lang w:val="ru-RU"/>
        </w:rPr>
        <w:t xml:space="preserve"> Думу отчет о выполнении Прогнозного плана за прошедший год.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lang w:val="ru-RU"/>
        </w:rPr>
        <w:t>Отчет о выполнении Прогнозного плана содержит перечень приватизированного в прошедшем году муниципального имущества</w:t>
      </w:r>
      <w:r w:rsidRPr="00B22C56">
        <w:rPr>
          <w:b/>
          <w:lang w:val="ru-RU"/>
        </w:rPr>
        <w:t xml:space="preserve"> </w:t>
      </w:r>
      <w:r w:rsidRPr="00B22C56">
        <w:rPr>
          <w:lang w:val="ru-RU"/>
        </w:rPr>
        <w:t>с указанием способа приватизации, срока и цены сделки приватизации, а также сведения о</w:t>
      </w:r>
      <w:r w:rsidRPr="00B22C56">
        <w:rPr>
          <w:rFonts w:eastAsia="Calibri"/>
          <w:lang w:val="ru-RU"/>
        </w:rPr>
        <w:t xml:space="preserve"> выполнении (невыполнении) плановых показателей по доходам от приватизации муниципального имущества.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lang w:val="ru-RU"/>
        </w:rPr>
      </w:pPr>
      <w:r w:rsidRPr="00B22C56">
        <w:rPr>
          <w:rFonts w:eastAsia="Calibri"/>
          <w:lang w:val="ru-RU"/>
        </w:rPr>
        <w:t xml:space="preserve">Муниципальное имущество, </w:t>
      </w:r>
      <w:r w:rsidRPr="00B22C56">
        <w:rPr>
          <w:rFonts w:eastAsia="Calibri"/>
          <w:iCs/>
          <w:lang w:val="ru-RU"/>
        </w:rPr>
        <w:t>приватизация которого не была завершена в истекшем году, включается в Прогнозный план на очередной финансовый год.</w:t>
      </w:r>
    </w:p>
    <w:p w:rsidR="00DE1B5F" w:rsidRPr="00B22C56" w:rsidRDefault="00DE1B5F" w:rsidP="00DE1B5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В случае если решение об условиях приватизации муниципального имущества  было принято в истекшем году, оно подлежит приватизации в текущем году согласно утвержденным условиям приватизации.</w:t>
      </w:r>
    </w:p>
    <w:p w:rsidR="00DE1B5F" w:rsidRPr="00B22C56" w:rsidRDefault="00DE1B5F" w:rsidP="00DE1B5F">
      <w:pPr>
        <w:pStyle w:val="a5"/>
        <w:ind w:left="709"/>
        <w:jc w:val="both"/>
        <w:rPr>
          <w:i/>
          <w:lang w:val="ru-RU"/>
        </w:rPr>
      </w:pPr>
    </w:p>
    <w:p w:rsidR="00DE1B5F" w:rsidRPr="00A32BBD" w:rsidRDefault="00DE1B5F" w:rsidP="00DE1B5F">
      <w:pPr>
        <w:ind w:firstLine="6"/>
        <w:jc w:val="center"/>
        <w:rPr>
          <w:b/>
          <w:lang w:val="ru-RU"/>
        </w:rPr>
      </w:pPr>
      <w:r w:rsidRPr="00A32BBD">
        <w:rPr>
          <w:b/>
          <w:lang w:val="ru-RU"/>
        </w:rPr>
        <w:t xml:space="preserve">Раздел </w:t>
      </w:r>
      <w:r w:rsidRPr="00A32BBD">
        <w:rPr>
          <w:b/>
        </w:rPr>
        <w:t>III</w:t>
      </w:r>
      <w:r w:rsidRPr="00A32BBD">
        <w:rPr>
          <w:b/>
          <w:lang w:val="ru-RU"/>
        </w:rPr>
        <w:t>. Принятие решений об условиях приватизации муниципального имущества</w:t>
      </w:r>
    </w:p>
    <w:p w:rsidR="00DE1B5F" w:rsidRPr="00A32BBD" w:rsidRDefault="00DE1B5F" w:rsidP="00DE1B5F">
      <w:pPr>
        <w:ind w:firstLine="6"/>
        <w:jc w:val="center"/>
        <w:rPr>
          <w:b/>
          <w:lang w:val="ru-RU"/>
        </w:rPr>
      </w:pP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 xml:space="preserve">Приватизация муниципального имущества осуществляется на основании решений об условиях приватизации муниципального имущества, принимаемых Администрацией </w:t>
      </w:r>
      <w:r w:rsidR="00F42AFB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в форме постановления.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 xml:space="preserve">Подготовку проектов решений об условиях приватизации осуществляет </w:t>
      </w:r>
      <w:r w:rsidR="00F42AFB">
        <w:rPr>
          <w:lang w:val="ru-RU"/>
        </w:rPr>
        <w:t>управляющий делами Администрации Плотниковского сельсовета.</w:t>
      </w:r>
    </w:p>
    <w:p w:rsidR="00DE1B5F" w:rsidRPr="00B22C56" w:rsidRDefault="00DE1B5F" w:rsidP="00DE1B5F">
      <w:pPr>
        <w:autoSpaceDE w:val="0"/>
        <w:autoSpaceDN w:val="0"/>
        <w:adjustRightInd w:val="0"/>
        <w:ind w:firstLine="708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Сроки принятия решений об условиях приватизации муниципального имущества должны обеспечивать возможность его приватизации в соответствии с Прогнозным планом.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>В решении об условиях приватизации муниципального имущества указываются следующие сведения:</w:t>
      </w:r>
    </w:p>
    <w:p w:rsidR="00DE1B5F" w:rsidRPr="00B22C56" w:rsidRDefault="00DE1B5F" w:rsidP="00DE1B5F">
      <w:pPr>
        <w:pStyle w:val="a5"/>
        <w:ind w:left="0" w:firstLine="709"/>
        <w:jc w:val="both"/>
        <w:rPr>
          <w:lang w:val="ru-RU"/>
        </w:rPr>
      </w:pPr>
      <w:r w:rsidRPr="00B22C56">
        <w:rPr>
          <w:lang w:val="ru-RU"/>
        </w:rPr>
        <w:t>наименование муниципального имущества и иные позволяющие его индивидуализировать данные (характеристика муниципального имущества);</w:t>
      </w:r>
    </w:p>
    <w:p w:rsidR="00DE1B5F" w:rsidRPr="00B22C56" w:rsidRDefault="00DE1B5F" w:rsidP="00DE1B5F">
      <w:pPr>
        <w:pStyle w:val="a5"/>
        <w:ind w:left="0" w:firstLine="709"/>
        <w:jc w:val="both"/>
        <w:rPr>
          <w:lang w:val="ru-RU"/>
        </w:rPr>
      </w:pPr>
      <w:r w:rsidRPr="00B22C56">
        <w:rPr>
          <w:lang w:val="ru-RU"/>
        </w:rPr>
        <w:t>способ приватизации муниципального имущества;</w:t>
      </w:r>
    </w:p>
    <w:p w:rsidR="00DE1B5F" w:rsidRPr="00B22C56" w:rsidRDefault="00DE1B5F" w:rsidP="00DE1B5F">
      <w:pPr>
        <w:pStyle w:val="a5"/>
        <w:ind w:left="0" w:firstLine="709"/>
        <w:jc w:val="both"/>
        <w:rPr>
          <w:lang w:val="ru-RU"/>
        </w:rPr>
      </w:pPr>
      <w:r w:rsidRPr="00B22C56">
        <w:rPr>
          <w:lang w:val="ru-RU"/>
        </w:rPr>
        <w:t>начальная цена подлежащего приватизации муниципального имущества, устанавливаемая в соответствии с законодательством Российской Федерации об оценочной деятельности;</w:t>
      </w:r>
    </w:p>
    <w:p w:rsidR="00DE1B5F" w:rsidRPr="00B22C56" w:rsidRDefault="00DE1B5F" w:rsidP="00DE1B5F">
      <w:pPr>
        <w:pStyle w:val="a5"/>
        <w:ind w:left="0" w:firstLine="709"/>
        <w:jc w:val="both"/>
        <w:rPr>
          <w:lang w:val="ru-RU"/>
        </w:rPr>
      </w:pPr>
      <w:r w:rsidRPr="00B22C56">
        <w:rPr>
          <w:lang w:val="ru-RU"/>
        </w:rPr>
        <w:t>срок рассрочки платежа (в случае ее предоставления);</w:t>
      </w:r>
    </w:p>
    <w:p w:rsidR="00DE1B5F" w:rsidRPr="00B22C56" w:rsidRDefault="00DE1B5F" w:rsidP="00DE1B5F">
      <w:pPr>
        <w:pStyle w:val="a5"/>
        <w:ind w:left="0" w:firstLine="709"/>
        <w:jc w:val="both"/>
        <w:rPr>
          <w:lang w:val="ru-RU"/>
        </w:rPr>
      </w:pPr>
      <w:r w:rsidRPr="00B22C56">
        <w:rPr>
          <w:lang w:val="ru-RU"/>
        </w:rPr>
        <w:t>иные необходимые для приватизации муниципального имущества сведения.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>В случае приватизации имущественного комплекса муниципального унитарного предприятия решение об условиях приватизации муниципального имущества должно содержать:</w:t>
      </w:r>
    </w:p>
    <w:p w:rsidR="00DE1B5F" w:rsidRPr="00B22C56" w:rsidRDefault="00DE1B5F" w:rsidP="00DE1B5F">
      <w:pPr>
        <w:ind w:firstLine="709"/>
        <w:jc w:val="both"/>
        <w:rPr>
          <w:lang w:val="ru-RU"/>
        </w:rPr>
      </w:pPr>
      <w:r w:rsidRPr="00B22C56">
        <w:rPr>
          <w:lang w:val="ru-RU"/>
        </w:rPr>
        <w:t>состав подлежащего приватизации имущественного комплекса муниципального унитарного предприятия, определенный в соответствии с законодательством Российской Федерации;</w:t>
      </w:r>
    </w:p>
    <w:p w:rsidR="00DE1B5F" w:rsidRPr="00B22C56" w:rsidRDefault="00DE1B5F" w:rsidP="00DE1B5F">
      <w:pPr>
        <w:ind w:firstLine="709"/>
        <w:jc w:val="both"/>
        <w:rPr>
          <w:lang w:val="ru-RU"/>
        </w:rPr>
      </w:pPr>
      <w:r w:rsidRPr="00B22C56">
        <w:rPr>
          <w:lang w:val="ru-RU"/>
        </w:rPr>
        <w:lastRenderedPageBreak/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DE1B5F" w:rsidRPr="00B22C56" w:rsidRDefault="00DE1B5F" w:rsidP="00DE1B5F">
      <w:pPr>
        <w:ind w:firstLine="709"/>
        <w:jc w:val="both"/>
        <w:rPr>
          <w:lang w:val="ru-RU"/>
        </w:rPr>
      </w:pPr>
      <w:r w:rsidRPr="00B22C56">
        <w:rPr>
          <w:lang w:val="ru-RU"/>
        </w:rPr>
        <w:t xml:space="preserve">размер уставного капитала открытого акционерного общества или общества с ограниченной ответственностью, </w:t>
      </w:r>
      <w:proofErr w:type="gramStart"/>
      <w:r w:rsidRPr="00B22C56">
        <w:rPr>
          <w:lang w:val="ru-RU"/>
        </w:rPr>
        <w:t>создаваемых</w:t>
      </w:r>
      <w:proofErr w:type="gramEnd"/>
      <w:r w:rsidRPr="00B22C56">
        <w:rPr>
          <w:lang w:val="ru-RU"/>
        </w:rPr>
        <w:t xml:space="preserve"> посредством преобразования муниципального унитарного предприятия;</w:t>
      </w:r>
    </w:p>
    <w:p w:rsidR="00DE1B5F" w:rsidRPr="00B22C56" w:rsidRDefault="00DE1B5F" w:rsidP="00DE1B5F">
      <w:pPr>
        <w:ind w:firstLine="709"/>
        <w:jc w:val="both"/>
        <w:rPr>
          <w:lang w:val="ru-RU"/>
        </w:rPr>
      </w:pPr>
      <w:r w:rsidRPr="00B22C56">
        <w:rPr>
          <w:lang w:val="ru-RU"/>
        </w:rPr>
        <w:t xml:space="preserve">количество, категории и номинальная стоимость акций открытого акционерного общества или номинальная стоимость доли </w:t>
      </w:r>
      <w:r w:rsidR="00F42AFB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в уставном капитале общества с ограниченной ответственностью.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Состав подлежащего приватизации имущественного комплекса муниципального унитарного предприятия определяется в передаточном акте.</w:t>
      </w:r>
    </w:p>
    <w:p w:rsidR="00DE1B5F" w:rsidRPr="00B22C56" w:rsidRDefault="00DE1B5F" w:rsidP="00DE1B5F">
      <w:pPr>
        <w:pStyle w:val="a5"/>
        <w:ind w:left="0" w:firstLine="709"/>
        <w:jc w:val="both"/>
        <w:rPr>
          <w:lang w:val="ru-RU"/>
        </w:rPr>
      </w:pPr>
      <w:r w:rsidRPr="00B22C56">
        <w:rPr>
          <w:lang w:val="ru-RU"/>
        </w:rPr>
        <w:t xml:space="preserve">Передаточный акт подлежащего приватизации имущественного комплекса муниципального унитарного предприятия подписывается от передающей стороны – единоличным исполнительным органом муниципального унитарного предприятия, от принимающей стороны – единоличным исполнительным органом хозяйственного общества, и утверждается постановлением Администрации </w:t>
      </w:r>
      <w:r w:rsidR="005022B7">
        <w:rPr>
          <w:lang w:val="ru-RU"/>
        </w:rPr>
        <w:t>Плотниковского сельсовета</w:t>
      </w:r>
      <w:r w:rsidRPr="00B22C56">
        <w:rPr>
          <w:lang w:val="ru-RU"/>
        </w:rPr>
        <w:t>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При принятии решения об условиях приватизации муниципального недвижимого имущества (нежилых зданий, строений, сооружений) одновременно принимается решение об отчуждении земельных участков, занимаемых таким имуществом и необходимых для его использования, если иное не предусмотрено законодательством Российской Федерации.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При подготовке решений об условиях приватизации муниципального имущества при необходимости подготавливаются решения об установлении обременений в отношении муниципального имущества, подлежащего приватизации.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>Способы приватизации муниципального имущества определяются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 xml:space="preserve">В случае признания продажи муниципального имущества несостоявшейся Администрацией </w:t>
      </w:r>
      <w:r w:rsidR="001E3361">
        <w:rPr>
          <w:lang w:val="ru-RU"/>
        </w:rPr>
        <w:t xml:space="preserve">Плотниковского </w:t>
      </w:r>
      <w:proofErr w:type="spellStart"/>
      <w:r w:rsidR="001E3361">
        <w:rPr>
          <w:lang w:val="ru-RU"/>
        </w:rPr>
        <w:t>селсьовета</w:t>
      </w:r>
      <w:proofErr w:type="spellEnd"/>
      <w:r w:rsidRPr="00B22C56">
        <w:rPr>
          <w:lang w:val="ru-RU"/>
        </w:rPr>
        <w:t xml:space="preserve"> принимается одно из решений в форме постановления:</w:t>
      </w:r>
    </w:p>
    <w:p w:rsidR="00DE1B5F" w:rsidRPr="00B22C56" w:rsidRDefault="00DE1B5F" w:rsidP="00DE1B5F">
      <w:pPr>
        <w:pStyle w:val="a5"/>
        <w:ind w:left="709"/>
        <w:jc w:val="both"/>
        <w:rPr>
          <w:lang w:val="ru-RU"/>
        </w:rPr>
      </w:pPr>
      <w:r w:rsidRPr="00B22C56">
        <w:rPr>
          <w:lang w:val="ru-RU"/>
        </w:rPr>
        <w:t>о продаже муниципального имущества ранее установленным способом;</w:t>
      </w:r>
    </w:p>
    <w:p w:rsidR="00DE1B5F" w:rsidRPr="00B22C56" w:rsidRDefault="00DE1B5F" w:rsidP="00DE1B5F">
      <w:pPr>
        <w:pStyle w:val="a5"/>
        <w:ind w:left="0" w:firstLine="709"/>
        <w:jc w:val="both"/>
        <w:rPr>
          <w:lang w:val="ru-RU"/>
        </w:rPr>
      </w:pPr>
      <w:r w:rsidRPr="00B22C56">
        <w:rPr>
          <w:lang w:val="ru-RU"/>
        </w:rPr>
        <w:t>о продаже муниципального имущества иным способом (изменении способа приватизации);</w:t>
      </w:r>
    </w:p>
    <w:p w:rsidR="00DE1B5F" w:rsidRPr="00B22C56" w:rsidRDefault="00DE1B5F" w:rsidP="00DE1B5F">
      <w:pPr>
        <w:pStyle w:val="a5"/>
        <w:ind w:left="0" w:firstLine="709"/>
        <w:jc w:val="both"/>
        <w:rPr>
          <w:lang w:val="ru-RU"/>
        </w:rPr>
      </w:pPr>
      <w:r w:rsidRPr="00B22C56">
        <w:rPr>
          <w:lang w:val="ru-RU"/>
        </w:rPr>
        <w:t>об отмене ранее принятого решения об условиях приватизации муниципального имущества.</w:t>
      </w:r>
    </w:p>
    <w:p w:rsidR="00DE1B5F" w:rsidRPr="00B22C56" w:rsidRDefault="00DE1B5F" w:rsidP="00DE1B5F">
      <w:pPr>
        <w:ind w:firstLine="6"/>
        <w:jc w:val="center"/>
        <w:rPr>
          <w:lang w:val="ru-RU"/>
        </w:rPr>
      </w:pPr>
    </w:p>
    <w:p w:rsidR="00DE1B5F" w:rsidRPr="00A32BBD" w:rsidRDefault="00DE1B5F" w:rsidP="00DE1B5F">
      <w:pPr>
        <w:ind w:firstLine="6"/>
        <w:jc w:val="center"/>
        <w:rPr>
          <w:b/>
          <w:lang w:val="ru-RU"/>
        </w:rPr>
      </w:pPr>
      <w:r w:rsidRPr="00A32BBD">
        <w:rPr>
          <w:b/>
          <w:lang w:val="ru-RU"/>
        </w:rPr>
        <w:t xml:space="preserve">Раздел </w:t>
      </w:r>
      <w:r w:rsidRPr="00A32BBD">
        <w:rPr>
          <w:b/>
        </w:rPr>
        <w:t>IV</w:t>
      </w:r>
      <w:r w:rsidRPr="00A32BBD">
        <w:rPr>
          <w:b/>
          <w:lang w:val="ru-RU"/>
        </w:rPr>
        <w:t>. Информационное обеспечение приватизации муниципального имущества</w:t>
      </w:r>
    </w:p>
    <w:p w:rsidR="00DE1B5F" w:rsidRPr="00B22C56" w:rsidRDefault="00DE1B5F" w:rsidP="00DE1B5F">
      <w:pPr>
        <w:ind w:firstLine="6"/>
        <w:jc w:val="center"/>
        <w:rPr>
          <w:lang w:val="ru-RU"/>
        </w:rPr>
      </w:pP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proofErr w:type="gramStart"/>
      <w:r w:rsidRPr="00B22C56">
        <w:rPr>
          <w:lang w:val="ru-RU"/>
        </w:rPr>
        <w:t xml:space="preserve">Прогнозный план, отчет о результатах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итогах его продажи подлежат опубликованию в </w:t>
      </w:r>
      <w:r w:rsidR="001E3361">
        <w:rPr>
          <w:lang w:val="ru-RU"/>
        </w:rPr>
        <w:t xml:space="preserve">газете «Плотниковский вестник» </w:t>
      </w:r>
      <w:r w:rsidRPr="00B22C56">
        <w:rPr>
          <w:lang w:val="ru-RU"/>
        </w:rPr>
        <w:t xml:space="preserve">и размещению на официальном сайте </w:t>
      </w:r>
      <w:r w:rsidR="001E3361">
        <w:rPr>
          <w:lang w:val="ru-RU"/>
        </w:rPr>
        <w:t>сельских поселений</w:t>
      </w:r>
      <w:r w:rsidRPr="00B22C56">
        <w:rPr>
          <w:lang w:val="ru-RU"/>
        </w:rPr>
        <w:t xml:space="preserve"> </w:t>
      </w:r>
      <w:r w:rsidR="001E3361">
        <w:rPr>
          <w:lang w:val="ru-RU"/>
        </w:rPr>
        <w:t xml:space="preserve">Притобольного района </w:t>
      </w:r>
      <w:r w:rsidRPr="00B22C56">
        <w:rPr>
          <w:lang w:val="ru-RU"/>
        </w:rPr>
        <w:t>в сети «Интернет», а также на официальном сайте Российской Федерации в сети «Интернет» для размещения информации о проведении торгов, в порядке</w:t>
      </w:r>
      <w:proofErr w:type="gramEnd"/>
      <w:r w:rsidRPr="00B22C56">
        <w:rPr>
          <w:lang w:val="ru-RU"/>
        </w:rPr>
        <w:t xml:space="preserve"> и сроки, установленные законодательством Российской Федерации.</w:t>
      </w:r>
    </w:p>
    <w:p w:rsidR="00DE1B5F" w:rsidRPr="00B22C56" w:rsidRDefault="00DE1B5F" w:rsidP="00DE1B5F">
      <w:pPr>
        <w:ind w:firstLine="6"/>
        <w:jc w:val="center"/>
        <w:rPr>
          <w:lang w:val="ru-RU"/>
        </w:rPr>
      </w:pPr>
    </w:p>
    <w:p w:rsidR="00DE1B5F" w:rsidRPr="00A32BBD" w:rsidRDefault="00DE1B5F" w:rsidP="00DE1B5F">
      <w:pPr>
        <w:ind w:firstLine="6"/>
        <w:jc w:val="center"/>
        <w:rPr>
          <w:b/>
          <w:lang w:val="ru-RU"/>
        </w:rPr>
      </w:pPr>
      <w:r w:rsidRPr="00A32BBD">
        <w:rPr>
          <w:b/>
          <w:lang w:val="ru-RU"/>
        </w:rPr>
        <w:t xml:space="preserve">Раздел </w:t>
      </w:r>
      <w:r w:rsidRPr="00A32BBD">
        <w:rPr>
          <w:b/>
        </w:rPr>
        <w:t>V</w:t>
      </w:r>
      <w:r w:rsidRPr="00A32BBD">
        <w:rPr>
          <w:b/>
          <w:lang w:val="ru-RU"/>
        </w:rPr>
        <w:t>. Особенности продажи акций открытого акционерного общества, долей в уставном капитале общества с ограниченной ответственностью на конкурсе</w:t>
      </w:r>
    </w:p>
    <w:p w:rsidR="00DE1B5F" w:rsidRPr="00B22C56" w:rsidRDefault="00DE1B5F" w:rsidP="00DE1B5F">
      <w:pPr>
        <w:ind w:firstLine="6"/>
        <w:jc w:val="center"/>
        <w:rPr>
          <w:lang w:val="ru-RU"/>
        </w:rPr>
      </w:pP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proofErr w:type="gramStart"/>
      <w:r w:rsidRPr="00B22C56">
        <w:rPr>
          <w:lang w:val="ru-RU"/>
        </w:rPr>
        <w:t xml:space="preserve">В случаях, установленных пунктом 19 статьи 20 Федерального закона от 21 декабря 2001 года № 178-ФЗ «О приватизации государственного и муниципального имущества», победитель конкурса до перехода к нему права собственности на акции </w:t>
      </w:r>
      <w:r w:rsidRPr="00B22C56">
        <w:rPr>
          <w:lang w:val="ru-RU"/>
        </w:rPr>
        <w:lastRenderedPageBreak/>
        <w:t>открытого акционерного общества, долю в уставном капитале общества с ограниченной ответственностью, приобретенные им на конкурсе, осуществляет по ним голосование в органах управления этих обществ в соответствии с письменными директивами</w:t>
      </w:r>
      <w:proofErr w:type="gramEnd"/>
      <w:r w:rsidRPr="00B22C56">
        <w:rPr>
          <w:lang w:val="ru-RU"/>
        </w:rPr>
        <w:t xml:space="preserve">  Администрации </w:t>
      </w:r>
      <w:r w:rsidR="001E3361">
        <w:rPr>
          <w:lang w:val="ru-RU"/>
        </w:rPr>
        <w:t>Плотниковского сельсовета</w:t>
      </w:r>
      <w:r w:rsidRPr="00B22C56">
        <w:rPr>
          <w:lang w:val="ru-RU"/>
        </w:rPr>
        <w:t>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i/>
          <w:lang w:val="ru-RU"/>
        </w:rPr>
      </w:pPr>
      <w:r w:rsidRPr="00B22C56">
        <w:rPr>
          <w:lang w:val="ru-RU"/>
        </w:rPr>
        <w:t xml:space="preserve">Победитель конкурса не позднее </w:t>
      </w:r>
      <w:r w:rsidRPr="001E3361">
        <w:rPr>
          <w:lang w:val="ru-RU"/>
        </w:rPr>
        <w:t>10 рабочих дней</w:t>
      </w:r>
      <w:r w:rsidRPr="00B22C56">
        <w:rPr>
          <w:lang w:val="ru-RU"/>
        </w:rPr>
        <w:t xml:space="preserve"> до даты проведения общего собрания акционеров (заседания совета директоров (наблюдательного совета)) открытого акционерного общества или общего собрания участников (заседания совета директоров (наблюдательного совета)) общества с ограниченной ответственностью представляет в Администрацию </w:t>
      </w:r>
      <w:r w:rsidR="001E3361">
        <w:rPr>
          <w:lang w:val="ru-RU"/>
        </w:rPr>
        <w:t>Плотниковского сельсовета</w:t>
      </w:r>
      <w:r w:rsidRPr="00B22C56">
        <w:rPr>
          <w:lang w:val="ru-RU"/>
        </w:rPr>
        <w:t>:</w:t>
      </w:r>
    </w:p>
    <w:p w:rsidR="00DE1B5F" w:rsidRPr="00B22C56" w:rsidRDefault="00DE1B5F" w:rsidP="00DE1B5F">
      <w:pPr>
        <w:pStyle w:val="a5"/>
        <w:ind w:left="0" w:firstLine="709"/>
        <w:jc w:val="both"/>
        <w:rPr>
          <w:lang w:val="ru-RU"/>
        </w:rPr>
      </w:pPr>
      <w:r w:rsidRPr="00B22C56">
        <w:rPr>
          <w:lang w:val="ru-RU"/>
        </w:rPr>
        <w:t>повестку дня общего собрания акционеров (участников) или заседания совета директоров (наблюдательного совета);</w:t>
      </w:r>
    </w:p>
    <w:p w:rsidR="00DE1B5F" w:rsidRPr="00B22C56" w:rsidRDefault="00DE1B5F" w:rsidP="00DE1B5F">
      <w:pPr>
        <w:pStyle w:val="a5"/>
        <w:ind w:left="0" w:firstLine="709"/>
        <w:jc w:val="both"/>
        <w:rPr>
          <w:i/>
          <w:lang w:val="ru-RU"/>
        </w:rPr>
      </w:pPr>
      <w:r w:rsidRPr="00B22C56">
        <w:rPr>
          <w:lang w:val="ru-RU"/>
        </w:rPr>
        <w:t>проекты решений по вопросам повестки дня, которые требуют согласования в соответствии с пунктом 30 настоящего Положения, и свое будущее согласование по этим вопросам.</w:t>
      </w:r>
    </w:p>
    <w:p w:rsidR="00DE1B5F" w:rsidRPr="00B22C56" w:rsidRDefault="00DE1B5F" w:rsidP="00DE1B5F">
      <w:pPr>
        <w:ind w:firstLine="6"/>
        <w:jc w:val="both"/>
        <w:rPr>
          <w:lang w:val="ru-RU"/>
        </w:rPr>
      </w:pPr>
      <w:r w:rsidRPr="00B22C56">
        <w:rPr>
          <w:lang w:val="ru-RU"/>
        </w:rPr>
        <w:tab/>
        <w:t xml:space="preserve">Администрация в </w:t>
      </w:r>
      <w:r w:rsidRPr="001E3361">
        <w:rPr>
          <w:lang w:val="ru-RU"/>
        </w:rPr>
        <w:t>недельный срок</w:t>
      </w:r>
      <w:r w:rsidRPr="00B22C56">
        <w:rPr>
          <w:lang w:val="ru-RU"/>
        </w:rPr>
        <w:t xml:space="preserve"> со дня получения рассматривает материалы, готовит соответствующие директивы по голосованию и направляет победителю конкурса почтовым отправлением с уведомлением о вручении либо вручает под роспись лично победителю конкурса или его уполномоченному представителю.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i/>
          <w:lang w:val="ru-RU"/>
        </w:rPr>
      </w:pPr>
      <w:r w:rsidRPr="00B22C56">
        <w:rPr>
          <w:lang w:val="ru-RU"/>
        </w:rPr>
        <w:t xml:space="preserve">При продаже муниципального имущества на конкурсе условия конкурса разрабатываются </w:t>
      </w:r>
      <w:r w:rsidR="00A32BBD">
        <w:rPr>
          <w:lang w:val="ru-RU"/>
        </w:rPr>
        <w:t xml:space="preserve">управляющим делами </w:t>
      </w:r>
      <w:r w:rsidRPr="00B22C56">
        <w:rPr>
          <w:lang w:val="ru-RU"/>
        </w:rPr>
        <w:t xml:space="preserve"> Администрации </w:t>
      </w:r>
      <w:r w:rsidR="001E3361">
        <w:rPr>
          <w:lang w:val="ru-RU"/>
        </w:rPr>
        <w:t>Плотниковского сельсовета</w:t>
      </w:r>
      <w:r w:rsidRPr="00B22C56">
        <w:rPr>
          <w:lang w:val="ru-RU"/>
        </w:rPr>
        <w:t>.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val="ru-RU"/>
        </w:rPr>
      </w:pPr>
      <w:r w:rsidRPr="00B22C56">
        <w:rPr>
          <w:lang w:val="ru-RU"/>
        </w:rPr>
        <w:t xml:space="preserve">Условия конкурса в срок  согласуются с </w:t>
      </w:r>
      <w:r w:rsidR="00A32BBD">
        <w:rPr>
          <w:lang w:val="ru-RU"/>
        </w:rPr>
        <w:t xml:space="preserve"> главным бухгалтером Администрации Плотниковского сельсовета. </w:t>
      </w:r>
      <w:r w:rsidRPr="00B22C56">
        <w:rPr>
          <w:rFonts w:eastAsia="Calibri"/>
          <w:lang w:val="ru-RU"/>
        </w:rPr>
        <w:t xml:space="preserve">В установленных законодательством Российской Федерации случаях условия конкурса подлежат согласованию с </w:t>
      </w:r>
      <w:r w:rsidRPr="00B22C56">
        <w:rPr>
          <w:rFonts w:eastAsia="Calibri"/>
          <w:bCs/>
          <w:lang w:val="ru-RU"/>
        </w:rPr>
        <w:t>органом охраны объектов культурного наследия.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b/>
          <w:i/>
          <w:lang w:val="ru-RU"/>
        </w:rPr>
      </w:pPr>
      <w:r w:rsidRPr="00B22C56">
        <w:rPr>
          <w:lang w:val="ru-RU"/>
        </w:rPr>
        <w:t xml:space="preserve">Условия конкурса утверждаются постановлением Администрации </w:t>
      </w:r>
      <w:r w:rsidR="001E3361">
        <w:rPr>
          <w:lang w:val="ru-RU"/>
        </w:rPr>
        <w:t>Плотниковского сельсовета</w:t>
      </w:r>
      <w:r w:rsidRPr="00B22C56">
        <w:rPr>
          <w:lang w:val="ru-RU"/>
        </w:rPr>
        <w:t>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proofErr w:type="gramStart"/>
      <w:r w:rsidRPr="00B22C56">
        <w:rPr>
          <w:lang w:val="ru-RU"/>
        </w:rPr>
        <w:t>Контроль за</w:t>
      </w:r>
      <w:proofErr w:type="gramEnd"/>
      <w:r w:rsidRPr="00B22C56">
        <w:rPr>
          <w:lang w:val="ru-RU"/>
        </w:rPr>
        <w:t xml:space="preserve"> выполнением победителем конкурса условий конкурса осуществляет Администрация </w:t>
      </w:r>
      <w:r w:rsidR="001E3361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</w:t>
      </w:r>
      <w:r w:rsidRPr="00B22C56">
        <w:rPr>
          <w:rFonts w:eastAsia="Calibri"/>
          <w:lang w:val="ru-RU"/>
        </w:rPr>
        <w:t>в соответствии с заключенным с победителем конкурса договором купли-продажи муниципального имущества.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 xml:space="preserve">Для эффективного </w:t>
      </w:r>
      <w:proofErr w:type="gramStart"/>
      <w:r w:rsidRPr="00B22C56">
        <w:rPr>
          <w:rFonts w:eastAsia="Calibri"/>
          <w:lang w:val="ru-RU"/>
        </w:rPr>
        <w:t>контроля за</w:t>
      </w:r>
      <w:proofErr w:type="gramEnd"/>
      <w:r w:rsidRPr="00B22C56">
        <w:rPr>
          <w:rFonts w:eastAsia="Calibri"/>
          <w:lang w:val="ru-RU"/>
        </w:rPr>
        <w:t xml:space="preserve"> соблюдением победителем конкурса условий конкурса Администрация </w:t>
      </w:r>
      <w:r w:rsidR="001E3361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>: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ведет учет договоров купли-продажи муниципального имущества, заключенных по результатам конкурса;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осуществляет учет обязательств победителя конкурса, определенных договорами купли-продажи муниципального имущества, и контроль их исполнения;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принимает от победителя конкурса отчетные документы, подтверждающие выполнение условий конкурса;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проводит проверки документов, представляемых победителем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принимает предусмотренные законодательством Российской Федерации и договором купли-продажи муниципального имущества меры воздействия, направленные на устранение нарушений и обеспечение выполнения условий конкурса.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b/>
          <w:i/>
          <w:lang w:val="ru-RU"/>
        </w:rPr>
      </w:pPr>
      <w:r w:rsidRPr="00B22C56">
        <w:rPr>
          <w:lang w:val="ru-RU"/>
        </w:rPr>
        <w:t xml:space="preserve">Победитель конкурса до перехода к нему права собственности на приобретенное имущество один раз в три месяца, не позднее 10 числа месяца, следующего за отчетным периодом, направляет в Администрацию </w:t>
      </w:r>
      <w:r w:rsidR="001E3361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информацию о выполнении условий конкурса с приложением отчетных документов, предусмотренных договором купли-продажи муниципального имущества.</w:t>
      </w:r>
    </w:p>
    <w:p w:rsidR="00DE1B5F" w:rsidRPr="00B22C56" w:rsidRDefault="00DE1B5F" w:rsidP="00DE1B5F">
      <w:pPr>
        <w:pStyle w:val="a5"/>
        <w:ind w:left="0" w:firstLine="709"/>
        <w:jc w:val="both"/>
        <w:rPr>
          <w:lang w:val="ru-RU"/>
        </w:rPr>
      </w:pPr>
      <w:r w:rsidRPr="00B22C56">
        <w:rPr>
          <w:lang w:val="ru-RU"/>
        </w:rPr>
        <w:t xml:space="preserve">В течение 10 рабочих дней с даты </w:t>
      </w:r>
      <w:proofErr w:type="gramStart"/>
      <w:r w:rsidRPr="00B22C56">
        <w:rPr>
          <w:lang w:val="ru-RU"/>
        </w:rPr>
        <w:t>истечения срока выполнения условий конкурса</w:t>
      </w:r>
      <w:proofErr w:type="gramEnd"/>
      <w:r w:rsidRPr="00B22C56">
        <w:rPr>
          <w:lang w:val="ru-RU"/>
        </w:rPr>
        <w:t xml:space="preserve"> победитель конкурса направляет в Администрацию </w:t>
      </w:r>
      <w:r w:rsidR="001E3361">
        <w:rPr>
          <w:lang w:val="ru-RU"/>
        </w:rPr>
        <w:t xml:space="preserve">Плотниковского сельсовета </w:t>
      </w:r>
      <w:r w:rsidRPr="00B22C56">
        <w:rPr>
          <w:lang w:val="ru-RU"/>
        </w:rPr>
        <w:t xml:space="preserve">сводный (итоговый) отчет о выполнении условий конкурса с приложением всех необходимых </w:t>
      </w:r>
      <w:r w:rsidRPr="00B22C56">
        <w:rPr>
          <w:lang w:val="ru-RU"/>
        </w:rPr>
        <w:lastRenderedPageBreak/>
        <w:t>документов, предусмотренных договором купли-продажи муниципального имущества, подтверждающих выполнение условий конкурса.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B22C56">
        <w:rPr>
          <w:rFonts w:eastAsia="Calibri"/>
          <w:lang w:val="ru-RU"/>
        </w:rPr>
        <w:t xml:space="preserve">В течение 2 месяцев со дня получения сводного (итогового) отчета о выполнении условий конкурса Администрация </w:t>
      </w:r>
      <w:r w:rsidR="001E3361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 xml:space="preserve"> осуществляет проверку фактического исполнения условий конкурса в целом на основании представленного победителем конкурса сводного (итогового) отчета.</w:t>
      </w:r>
    </w:p>
    <w:p w:rsidR="00DE1B5F" w:rsidRPr="00B22C56" w:rsidRDefault="00DE1B5F" w:rsidP="00DE1B5F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 xml:space="preserve">По результатам проверки исполнения условий конкурса Администрацией </w:t>
      </w:r>
      <w:r w:rsidR="001E3361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в трехдневный срок со дня ее окончания составляется и утверждается акт о выполнении победителем конкурса условий конкурса. </w:t>
      </w:r>
    </w:p>
    <w:p w:rsidR="00DE1B5F" w:rsidRPr="00B22C56" w:rsidRDefault="00DE1B5F" w:rsidP="00DE1B5F">
      <w:pPr>
        <w:ind w:firstLine="709"/>
        <w:jc w:val="both"/>
        <w:rPr>
          <w:lang w:val="ru-RU"/>
        </w:rPr>
      </w:pPr>
      <w:r w:rsidRPr="00B22C56">
        <w:rPr>
          <w:lang w:val="ru-RU"/>
        </w:rPr>
        <w:t xml:space="preserve">Обязательства по выполнению условий конкурса считаются исполненными победителем конкурса в полном объеме с момента утверждения соответствующего акта постановлением Администрации </w:t>
      </w:r>
      <w:r w:rsidR="003F037A">
        <w:rPr>
          <w:lang w:val="ru-RU"/>
        </w:rPr>
        <w:t>Плотниковского сельсовета</w:t>
      </w:r>
      <w:r w:rsidRPr="00B22C56">
        <w:rPr>
          <w:lang w:val="ru-RU"/>
        </w:rPr>
        <w:t>.</w:t>
      </w:r>
    </w:p>
    <w:p w:rsidR="00DE1B5F" w:rsidRPr="00B22C56" w:rsidRDefault="00DE1B5F" w:rsidP="00DE1B5F">
      <w:pPr>
        <w:ind w:firstLine="6"/>
        <w:jc w:val="center"/>
        <w:rPr>
          <w:lang w:val="ru-RU"/>
        </w:rPr>
      </w:pPr>
    </w:p>
    <w:p w:rsidR="00DE1B5F" w:rsidRPr="00A32BBD" w:rsidRDefault="00DE1B5F" w:rsidP="00DE1B5F">
      <w:pPr>
        <w:ind w:firstLine="6"/>
        <w:jc w:val="center"/>
        <w:rPr>
          <w:b/>
          <w:lang w:val="ru-RU"/>
        </w:rPr>
      </w:pPr>
      <w:r w:rsidRPr="00A32BBD">
        <w:rPr>
          <w:b/>
          <w:lang w:val="ru-RU"/>
        </w:rPr>
        <w:t xml:space="preserve">Раздел </w:t>
      </w:r>
      <w:r w:rsidRPr="00A32BBD">
        <w:rPr>
          <w:b/>
        </w:rPr>
        <w:t>VI</w:t>
      </w:r>
      <w:r w:rsidRPr="00A32BBD">
        <w:rPr>
          <w:b/>
          <w:lang w:val="ru-RU"/>
        </w:rPr>
        <w:t xml:space="preserve">. Особенности продажи муниципального имущества   </w:t>
      </w:r>
    </w:p>
    <w:p w:rsidR="00DE1B5F" w:rsidRPr="00A32BBD" w:rsidRDefault="00DE1B5F" w:rsidP="00DE1B5F">
      <w:pPr>
        <w:ind w:firstLine="6"/>
        <w:jc w:val="center"/>
        <w:rPr>
          <w:b/>
          <w:lang w:val="ru-RU"/>
        </w:rPr>
      </w:pPr>
      <w:r w:rsidRPr="00A32BBD">
        <w:rPr>
          <w:b/>
          <w:lang w:val="ru-RU"/>
        </w:rPr>
        <w:t>без объявления цены</w:t>
      </w:r>
    </w:p>
    <w:p w:rsidR="00DE1B5F" w:rsidRPr="00A32BBD" w:rsidRDefault="00DE1B5F" w:rsidP="00DE1B5F">
      <w:pPr>
        <w:ind w:firstLine="6"/>
        <w:jc w:val="center"/>
        <w:rPr>
          <w:b/>
          <w:lang w:val="ru-RU"/>
        </w:rPr>
      </w:pPr>
    </w:p>
    <w:p w:rsidR="00DE1B5F" w:rsidRPr="00B22C56" w:rsidRDefault="00DE1B5F" w:rsidP="00DE1B5F">
      <w:pPr>
        <w:ind w:firstLine="6"/>
        <w:jc w:val="both"/>
        <w:rPr>
          <w:lang w:val="ru-RU"/>
        </w:rPr>
      </w:pPr>
      <w:r w:rsidRPr="00B22C56">
        <w:rPr>
          <w:lang w:val="ru-RU"/>
        </w:rPr>
        <w:tab/>
        <w:t>38. Подведение итогов продажи муниципального имущества и заключение договора купли-продажи муниципального имущества без объявления цены осуществляются в порядке, установленном для продажи федерального имущества Положением об организации продажи государственного или муниципального имущества без объявления цены, утвержденным Правительством Российской Федерации.</w:t>
      </w:r>
    </w:p>
    <w:p w:rsidR="00DE1B5F" w:rsidRPr="00B22C56" w:rsidRDefault="00DE1B5F" w:rsidP="00DE1B5F">
      <w:pPr>
        <w:ind w:firstLine="6"/>
        <w:jc w:val="both"/>
        <w:rPr>
          <w:lang w:val="ru-RU"/>
        </w:rPr>
      </w:pPr>
    </w:p>
    <w:p w:rsidR="00DE1B5F" w:rsidRPr="00A32BBD" w:rsidRDefault="00DE1B5F" w:rsidP="00DE1B5F">
      <w:pPr>
        <w:ind w:firstLine="6"/>
        <w:jc w:val="center"/>
        <w:rPr>
          <w:b/>
          <w:lang w:val="ru-RU"/>
        </w:rPr>
      </w:pPr>
      <w:r w:rsidRPr="00A32BBD">
        <w:rPr>
          <w:b/>
          <w:lang w:val="ru-RU"/>
        </w:rPr>
        <w:t xml:space="preserve">Раздел </w:t>
      </w:r>
      <w:r w:rsidRPr="00A32BBD">
        <w:rPr>
          <w:b/>
        </w:rPr>
        <w:t>VII</w:t>
      </w:r>
      <w:r w:rsidRPr="00A32BBD">
        <w:rPr>
          <w:b/>
          <w:lang w:val="ru-RU"/>
        </w:rPr>
        <w:t>. Особенности приватизации отдельных видов муниципального имущества</w:t>
      </w:r>
    </w:p>
    <w:p w:rsidR="00DE1B5F" w:rsidRPr="00B22C56" w:rsidRDefault="00DE1B5F" w:rsidP="00DE1B5F">
      <w:pPr>
        <w:ind w:firstLine="6"/>
        <w:jc w:val="center"/>
        <w:rPr>
          <w:lang w:val="ru-RU"/>
        </w:rPr>
      </w:pPr>
    </w:p>
    <w:p w:rsidR="00DE1B5F" w:rsidRPr="00B22C56" w:rsidRDefault="00DE1B5F" w:rsidP="00DE1B5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 xml:space="preserve">Со дня утверждения Прогнозного плана и до дня государственной регистрации созданного хозяйственного общества муниципальное унитарное предприятие без согласия Администрации </w:t>
      </w:r>
      <w:r w:rsidR="003F037A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 xml:space="preserve"> не вправе:</w:t>
      </w:r>
    </w:p>
    <w:p w:rsidR="00DE1B5F" w:rsidRPr="00B22C56" w:rsidRDefault="00DE1B5F" w:rsidP="00DE1B5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сокращать численность работников указанного муниципального унитарного предприятия;</w:t>
      </w:r>
    </w:p>
    <w:p w:rsidR="00DE1B5F" w:rsidRPr="00B22C56" w:rsidRDefault="00DE1B5F" w:rsidP="00DE1B5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proofErr w:type="gramStart"/>
      <w:r w:rsidRPr="00B22C56">
        <w:rPr>
          <w:rFonts w:eastAsia="Calibri"/>
          <w:lang w:val="ru-RU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</w:t>
      </w:r>
      <w:hyperlink r:id="rId9" w:history="1">
        <w:r w:rsidRPr="00B22C56">
          <w:rPr>
            <w:rFonts w:eastAsia="Calibri"/>
            <w:color w:val="000000"/>
            <w:lang w:val="ru-RU"/>
          </w:rPr>
          <w:t>минимальный размер оплаты труда</w:t>
        </w:r>
      </w:hyperlink>
      <w:r w:rsidRPr="00B22C56">
        <w:rPr>
          <w:rFonts w:eastAsia="Calibri"/>
          <w:color w:val="000000"/>
          <w:lang w:val="ru-RU"/>
        </w:rPr>
        <w:t>,</w:t>
      </w:r>
      <w:r w:rsidRPr="00B22C56">
        <w:rPr>
          <w:rFonts w:eastAsia="Calibri"/>
          <w:lang w:val="ru-RU"/>
        </w:rPr>
        <w:t xml:space="preserve">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Pr="00B22C56">
        <w:rPr>
          <w:rFonts w:eastAsia="Calibri"/>
          <w:lang w:val="ru-RU"/>
        </w:rPr>
        <w:t xml:space="preserve">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B22C56">
        <w:rPr>
          <w:rFonts w:eastAsia="Calibri"/>
          <w:lang w:val="ru-RU"/>
        </w:rPr>
        <w:t>размер оплаты труда</w:t>
      </w:r>
      <w:proofErr w:type="gramEnd"/>
      <w:r w:rsidRPr="00B22C56">
        <w:rPr>
          <w:rFonts w:eastAsia="Calibri"/>
          <w:lang w:val="ru-RU"/>
        </w:rPr>
        <w:t>;</w:t>
      </w:r>
    </w:p>
    <w:p w:rsidR="00DE1B5F" w:rsidRPr="00B22C56" w:rsidRDefault="00DE1B5F" w:rsidP="00DE1B5F">
      <w:pPr>
        <w:autoSpaceDE w:val="0"/>
        <w:autoSpaceDN w:val="0"/>
        <w:adjustRightInd w:val="0"/>
        <w:ind w:firstLine="708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получать кредиты;</w:t>
      </w:r>
    </w:p>
    <w:p w:rsidR="00DE1B5F" w:rsidRPr="00B22C56" w:rsidRDefault="00DE1B5F" w:rsidP="00DE1B5F">
      <w:pPr>
        <w:autoSpaceDE w:val="0"/>
        <w:autoSpaceDN w:val="0"/>
        <w:adjustRightInd w:val="0"/>
        <w:ind w:firstLine="708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осуществлять выпуск ценных бумаг;</w:t>
      </w:r>
    </w:p>
    <w:p w:rsidR="00DE1B5F" w:rsidRPr="00B22C56" w:rsidRDefault="00DE1B5F" w:rsidP="00DE1B5F">
      <w:pPr>
        <w:autoSpaceDE w:val="0"/>
        <w:autoSpaceDN w:val="0"/>
        <w:adjustRightInd w:val="0"/>
        <w:ind w:firstLine="708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E1B5F" w:rsidRPr="00B22C56" w:rsidRDefault="00DE1B5F" w:rsidP="00DE1B5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В случаях, предусмотренных пунктом 39 настоящего Положения, при намерении совершить соответствующие сделки или действия, муниципальное унитарное предприятие направляет письменный запрос о согласовании с указанием наименования муниципального имущества, существенных условий сделки либо</w:t>
      </w:r>
      <w:r w:rsidRPr="00B22C56">
        <w:rPr>
          <w:rFonts w:eastAsia="Calibri"/>
          <w:b/>
          <w:lang w:val="ru-RU"/>
        </w:rPr>
        <w:t xml:space="preserve"> </w:t>
      </w:r>
      <w:r w:rsidRPr="00B22C56">
        <w:rPr>
          <w:rFonts w:eastAsia="Calibri"/>
          <w:lang w:val="ru-RU"/>
        </w:rPr>
        <w:t xml:space="preserve">с обоснованием необходимости совершения соответствующих действий в Администрацию </w:t>
      </w:r>
      <w:r w:rsidR="003F037A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>.</w:t>
      </w:r>
    </w:p>
    <w:p w:rsidR="00DE1B5F" w:rsidRPr="00B22C56" w:rsidRDefault="00DE1B5F" w:rsidP="00DE1B5F">
      <w:pPr>
        <w:pStyle w:val="a5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B22C56">
        <w:rPr>
          <w:lang w:val="ru-RU"/>
        </w:rPr>
        <w:t xml:space="preserve">Решение о согласовании (об отказе в согласовании) совершения муниципальным унитарным предприятием сделки или действий, предусмотренных пунктом </w:t>
      </w:r>
      <w:r w:rsidRPr="00B22C56">
        <w:rPr>
          <w:lang w:val="ru-RU"/>
        </w:rPr>
        <w:lastRenderedPageBreak/>
        <w:t xml:space="preserve">39 настоящего Положения, оформляется письмом Администрации </w:t>
      </w:r>
      <w:r w:rsidR="003F037A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 в срок </w:t>
      </w:r>
      <w:r w:rsidR="003F037A">
        <w:rPr>
          <w:rFonts w:eastAsia="Calibri"/>
          <w:lang w:val="ru-RU"/>
        </w:rPr>
        <w:t xml:space="preserve">не </w:t>
      </w:r>
      <w:r w:rsidR="003F037A" w:rsidRPr="003F037A">
        <w:rPr>
          <w:rFonts w:eastAsia="Calibri"/>
          <w:lang w:val="ru-RU"/>
        </w:rPr>
        <w:t xml:space="preserve">позднее </w:t>
      </w:r>
      <w:r w:rsidRPr="003F037A">
        <w:rPr>
          <w:rFonts w:eastAsia="Calibri"/>
          <w:lang w:val="ru-RU"/>
        </w:rPr>
        <w:t>20 рабочих</w:t>
      </w:r>
      <w:r w:rsidRPr="00B22C56">
        <w:rPr>
          <w:rFonts w:eastAsia="Calibri"/>
          <w:lang w:val="ru-RU"/>
        </w:rPr>
        <w:t xml:space="preserve"> дней со дня получения запроса </w:t>
      </w:r>
      <w:r w:rsidRPr="00B22C56">
        <w:rPr>
          <w:lang w:val="ru-RU"/>
        </w:rPr>
        <w:t>и в день подписания направляется в его адрес (выдается его уполномоченному представителю).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 xml:space="preserve">42. В случаях, предусмотренных статьей 30 Федерального закона от 21 декабря 2001 года № 178-ФЗ «О приватизации государственного и муниципального имущества», изменение назначения объектов социально-культурного и коммунально-бытового назначения, расположенных на территории </w:t>
      </w:r>
      <w:r w:rsidR="003F037A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 xml:space="preserve">, осуществляется по согласованию с Администрацией </w:t>
      </w:r>
      <w:r w:rsidR="003F037A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>.</w:t>
      </w:r>
    </w:p>
    <w:p w:rsidR="00DE1B5F" w:rsidRPr="00B22C56" w:rsidRDefault="00DE1B5F" w:rsidP="00DE1B5F">
      <w:pPr>
        <w:ind w:firstLine="6"/>
        <w:jc w:val="both"/>
        <w:rPr>
          <w:lang w:val="ru-RU"/>
        </w:rPr>
      </w:pPr>
      <w:r w:rsidRPr="00B22C56">
        <w:rPr>
          <w:lang w:val="ru-RU"/>
        </w:rPr>
        <w:tab/>
        <w:t xml:space="preserve">43. Согласование осуществляется в срок не </w:t>
      </w:r>
      <w:r w:rsidRPr="003F037A">
        <w:rPr>
          <w:lang w:val="ru-RU"/>
        </w:rPr>
        <w:t>более 20</w:t>
      </w:r>
      <w:r w:rsidRPr="00B22C56">
        <w:rPr>
          <w:i/>
          <w:lang w:val="ru-RU"/>
        </w:rPr>
        <w:t xml:space="preserve"> </w:t>
      </w:r>
      <w:r w:rsidRPr="00B22C56">
        <w:rPr>
          <w:lang w:val="ru-RU"/>
        </w:rPr>
        <w:t xml:space="preserve">рабочих дней со дня представления в Администрацию </w:t>
      </w:r>
      <w:r w:rsidR="003F037A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соответствующего запроса.</w:t>
      </w:r>
    </w:p>
    <w:p w:rsidR="00DE1B5F" w:rsidRPr="00B22C56" w:rsidRDefault="00DE1B5F" w:rsidP="00DE1B5F">
      <w:pPr>
        <w:ind w:firstLine="6"/>
        <w:jc w:val="both"/>
        <w:rPr>
          <w:lang w:val="ru-RU"/>
        </w:rPr>
      </w:pPr>
      <w:r w:rsidRPr="00B22C56">
        <w:rPr>
          <w:lang w:val="ru-RU"/>
        </w:rPr>
        <w:tab/>
        <w:t xml:space="preserve">44. В процессе согласования учитывается необходимость сохранения указанных объектов в собственности </w:t>
      </w:r>
      <w:r w:rsidR="003F037A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(их передачи в собственность </w:t>
      </w:r>
      <w:r w:rsidR="003F037A">
        <w:rPr>
          <w:lang w:val="ru-RU"/>
        </w:rPr>
        <w:t>Плотниковского</w:t>
      </w:r>
      <w:r w:rsidRPr="00B22C56">
        <w:rPr>
          <w:lang w:val="ru-RU"/>
        </w:rPr>
        <w:t xml:space="preserve"> сельсовета)</w:t>
      </w:r>
      <w:r w:rsidR="003F037A">
        <w:rPr>
          <w:lang w:val="ru-RU"/>
        </w:rPr>
        <w:t xml:space="preserve"> для обеспечения на территории Плотниковского сельсовета</w:t>
      </w:r>
      <w:r w:rsidRPr="00B22C56">
        <w:rPr>
          <w:lang w:val="ru-RU"/>
        </w:rPr>
        <w:t xml:space="preserve"> решения вопросов местного значения, их фактическое использование по назначению.</w:t>
      </w:r>
    </w:p>
    <w:p w:rsidR="00DE1B5F" w:rsidRPr="00B22C56" w:rsidRDefault="00DE1B5F" w:rsidP="00DE1B5F">
      <w:pPr>
        <w:ind w:firstLine="6"/>
        <w:jc w:val="both"/>
        <w:rPr>
          <w:lang w:val="ru-RU"/>
        </w:rPr>
      </w:pPr>
      <w:r w:rsidRPr="00B22C56">
        <w:rPr>
          <w:lang w:val="ru-RU"/>
        </w:rPr>
        <w:tab/>
        <w:t xml:space="preserve">45. Решение о согласовании (об отказе в согласовании) </w:t>
      </w:r>
      <w:r w:rsidRPr="00B22C56">
        <w:rPr>
          <w:rFonts w:eastAsia="Calibri"/>
          <w:lang w:val="ru-RU"/>
        </w:rPr>
        <w:t>изменения назначения объектов социально-культурного и коммунально-бытового назначения</w:t>
      </w:r>
      <w:r w:rsidRPr="00B22C56">
        <w:rPr>
          <w:lang w:val="ru-RU"/>
        </w:rPr>
        <w:t xml:space="preserve"> оформляется письмом Администрации </w:t>
      </w:r>
      <w:r w:rsidR="003F037A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и в день подписания направляется (выдается) заявителю.</w:t>
      </w:r>
    </w:p>
    <w:p w:rsidR="00DE1B5F" w:rsidRPr="00B22C56" w:rsidRDefault="00DE1B5F" w:rsidP="00DE1B5F">
      <w:pPr>
        <w:autoSpaceDE w:val="0"/>
        <w:autoSpaceDN w:val="0"/>
        <w:adjustRightInd w:val="0"/>
        <w:ind w:firstLine="540"/>
        <w:jc w:val="both"/>
        <w:rPr>
          <w:rFonts w:eastAsia="Calibri"/>
          <w:i/>
          <w:lang w:val="ru-RU"/>
        </w:rPr>
      </w:pPr>
      <w:r w:rsidRPr="00B22C56">
        <w:rPr>
          <w:lang w:val="ru-RU"/>
        </w:rPr>
        <w:tab/>
        <w:t xml:space="preserve">46. Администрацией </w:t>
      </w:r>
      <w:r w:rsidR="003F037A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в соответствии с законодательством Российской Федерации определяются у</w:t>
      </w:r>
      <w:r w:rsidRPr="00B22C56">
        <w:rPr>
          <w:rFonts w:eastAsia="Calibri"/>
          <w:lang w:val="ru-RU"/>
        </w:rPr>
        <w:t xml:space="preserve">словия охранных обязательств в отношении объектов культурного наследия (памятников истории и культуры) местного (муниципального) значения, находящихся на территории </w:t>
      </w:r>
      <w:r w:rsidR="003F037A">
        <w:rPr>
          <w:rFonts w:eastAsia="Calibri"/>
          <w:lang w:val="ru-RU"/>
        </w:rPr>
        <w:t>Плотниковского сельсовета.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 xml:space="preserve">47.  Администрация </w:t>
      </w:r>
      <w:r w:rsidR="003F037A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 xml:space="preserve"> </w:t>
      </w:r>
      <w:r w:rsidRPr="00B22C56">
        <w:rPr>
          <w:lang w:val="ru-RU"/>
        </w:rPr>
        <w:t>в соответствии с законодательством Российской Федерации</w:t>
      </w:r>
      <w:r w:rsidRPr="00B22C56">
        <w:rPr>
          <w:rFonts w:eastAsia="Calibri"/>
          <w:lang w:val="ru-RU"/>
        </w:rPr>
        <w:t xml:space="preserve"> вправе вносить предложения об условиях охранных обязательств объектов культурного наследия (памятников истории и культуры) федерального значения, находящихся на территории </w:t>
      </w:r>
      <w:r w:rsidR="003F037A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>.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 xml:space="preserve">48. Порядок осуществления </w:t>
      </w:r>
      <w:proofErr w:type="gramStart"/>
      <w:r w:rsidRPr="00B22C56">
        <w:rPr>
          <w:rFonts w:eastAsia="Calibri"/>
          <w:lang w:val="ru-RU"/>
        </w:rPr>
        <w:t>контроля за</w:t>
      </w:r>
      <w:proofErr w:type="gramEnd"/>
      <w:r w:rsidRPr="00B22C56">
        <w:rPr>
          <w:rFonts w:eastAsia="Calibri"/>
          <w:lang w:val="ru-RU"/>
        </w:rPr>
        <w:t xml:space="preserve"> исполнением условий эксплуатационных обязательств в отношении указанного в пункте 1 статьи 30.1 Федерального закона </w:t>
      </w:r>
      <w:r w:rsidRPr="00B22C56">
        <w:rPr>
          <w:lang w:val="ru-RU"/>
        </w:rPr>
        <w:t xml:space="preserve">от 21 декабря 2001 года № 178-ФЗ «О приватизации государственного и муниципального имущества» муниципального имущества устанавливается Администрацией </w:t>
      </w:r>
      <w:r w:rsidR="003F037A">
        <w:rPr>
          <w:lang w:val="ru-RU"/>
        </w:rPr>
        <w:t>Плотниковского сельсовета.</w:t>
      </w:r>
    </w:p>
    <w:p w:rsidR="003F037A" w:rsidRDefault="003F037A" w:rsidP="00DE1B5F">
      <w:pPr>
        <w:ind w:firstLine="6"/>
        <w:jc w:val="center"/>
        <w:rPr>
          <w:lang w:val="ru-RU"/>
        </w:rPr>
      </w:pPr>
    </w:p>
    <w:p w:rsidR="003F037A" w:rsidRDefault="003F037A" w:rsidP="00DE1B5F">
      <w:pPr>
        <w:ind w:firstLine="6"/>
        <w:jc w:val="center"/>
        <w:rPr>
          <w:lang w:val="ru-RU"/>
        </w:rPr>
      </w:pPr>
    </w:p>
    <w:p w:rsidR="00DE1B5F" w:rsidRPr="00A32BBD" w:rsidRDefault="00DE1B5F" w:rsidP="00DE1B5F">
      <w:pPr>
        <w:ind w:firstLine="6"/>
        <w:jc w:val="center"/>
        <w:rPr>
          <w:b/>
          <w:lang w:val="ru-RU"/>
        </w:rPr>
      </w:pPr>
      <w:r w:rsidRPr="00A32BBD">
        <w:rPr>
          <w:b/>
          <w:lang w:val="ru-RU"/>
        </w:rPr>
        <w:t xml:space="preserve">Раздел </w:t>
      </w:r>
      <w:r w:rsidRPr="00A32BBD">
        <w:rPr>
          <w:b/>
        </w:rPr>
        <w:t>VIII</w:t>
      </w:r>
      <w:r w:rsidRPr="00A32BBD">
        <w:rPr>
          <w:b/>
          <w:lang w:val="ru-RU"/>
        </w:rPr>
        <w:t>. Порядок оплаты муниципального имущества</w:t>
      </w:r>
    </w:p>
    <w:p w:rsidR="00DE1B5F" w:rsidRPr="00B22C56" w:rsidRDefault="00DE1B5F" w:rsidP="00DE1B5F">
      <w:pPr>
        <w:ind w:firstLine="6"/>
        <w:jc w:val="center"/>
        <w:rPr>
          <w:lang w:val="ru-RU"/>
        </w:rPr>
      </w:pP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49. Оплата приобретаемого муниципального имущества в соответствии с законодательством Российской Федерации производится единовременно или в рассрочку.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>50. Оплата приобретаемого муниципального имущества производится единовременно путем перечисления денежных сре</w:t>
      </w:r>
      <w:proofErr w:type="gramStart"/>
      <w:r w:rsidRPr="00B22C56">
        <w:rPr>
          <w:rFonts w:eastAsia="Calibri"/>
          <w:lang w:val="ru-RU"/>
        </w:rPr>
        <w:t>дств в б</w:t>
      </w:r>
      <w:proofErr w:type="gramEnd"/>
      <w:r w:rsidRPr="00B22C56">
        <w:rPr>
          <w:rFonts w:eastAsia="Calibri"/>
          <w:lang w:val="ru-RU"/>
        </w:rPr>
        <w:t xml:space="preserve">юджет </w:t>
      </w:r>
      <w:r w:rsidR="003F037A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 xml:space="preserve"> на счет, указанный в информационном сообщении о проведении продажи муниципального имущества, в размере и сроки, указанные в договоре купли-продажи муниципального имущества, но не позднее 30 рабочих дней со дня его заключения.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 xml:space="preserve">51. При продаже муниципального имущества без объявления цены покупателю может быть предоставлена рассрочка. В таком случае оплата муниципального имущества осуществляется в соответствии с решением о предоставлении рассрочки. </w:t>
      </w:r>
    </w:p>
    <w:p w:rsidR="00DE1B5F" w:rsidRPr="00B22C56" w:rsidRDefault="00DE1B5F" w:rsidP="00DE1B5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 xml:space="preserve">Решение о предоставлении рассрочки принимается Администрацией </w:t>
      </w:r>
      <w:r w:rsidR="003F037A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 xml:space="preserve"> в форме постановления не позднее принятия решения об условиях приватизации муниципального имущества.</w:t>
      </w:r>
    </w:p>
    <w:p w:rsidR="00DE1B5F" w:rsidRPr="00B22C56" w:rsidRDefault="00DE1B5F" w:rsidP="00DE1B5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 xml:space="preserve">52. Срок предоставления рассрочки и порядок внесения платежей указываются в информационном сообщении о приватизации муниципального имущества в соответствии с разделом </w:t>
      </w:r>
      <w:r w:rsidRPr="00B22C56">
        <w:rPr>
          <w:rFonts w:eastAsia="Calibri"/>
        </w:rPr>
        <w:t>IV</w:t>
      </w:r>
      <w:r w:rsidRPr="00B22C56">
        <w:rPr>
          <w:rFonts w:eastAsia="Calibri"/>
          <w:lang w:val="ru-RU"/>
        </w:rPr>
        <w:t xml:space="preserve"> настоящего Положения.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lastRenderedPageBreak/>
        <w:t xml:space="preserve">53. </w:t>
      </w:r>
      <w:proofErr w:type="gramStart"/>
      <w:r w:rsidRPr="00B22C56">
        <w:rPr>
          <w:rFonts w:eastAsia="Calibri"/>
          <w:lang w:val="ru-RU"/>
        </w:rPr>
        <w:t xml:space="preserve">Оплата муниципального имущества, приобретаемого субъектами малого и среднего предпринимательства в соответствии с Федеральным </w:t>
      </w:r>
      <w:hyperlink r:id="rId10" w:history="1">
        <w:r w:rsidRPr="00B22C56">
          <w:rPr>
            <w:rFonts w:eastAsia="Calibri"/>
            <w:color w:val="000000"/>
            <w:lang w:val="ru-RU"/>
          </w:rPr>
          <w:t>законом</w:t>
        </w:r>
      </w:hyperlink>
      <w:r w:rsidRPr="00B22C56">
        <w:rPr>
          <w:rFonts w:eastAsia="Calibri"/>
          <w:color w:val="000000"/>
          <w:lang w:val="ru-RU"/>
        </w:rPr>
        <w:t xml:space="preserve"> </w:t>
      </w:r>
      <w:r w:rsidRPr="00B22C56">
        <w:rPr>
          <w:rFonts w:eastAsia="Calibri"/>
          <w:lang w:val="ru-RU"/>
        </w:rPr>
        <w:t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осуществляется единовременно или в рассрочку посредством ежемесячных</w:t>
      </w:r>
      <w:proofErr w:type="gramEnd"/>
      <w:r w:rsidRPr="00B22C56">
        <w:rPr>
          <w:rFonts w:eastAsia="Calibri"/>
          <w:lang w:val="ru-RU"/>
        </w:rPr>
        <w:t xml:space="preserve"> или ежеквартальных выплат в равных долях по выбору субъекта малого или среднего предпринимательства в соответствии с требованиями законодательства Российской Федерации.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 xml:space="preserve">54. Задаток победителя аукциона, специализированного аукциона, конкурса, продажи муниципального имущества посредством публичного предложения подлежит перечислению в бюджет </w:t>
      </w:r>
      <w:r w:rsidR="00987571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 xml:space="preserve"> </w:t>
      </w:r>
      <w:r w:rsidR="00987571">
        <w:rPr>
          <w:rFonts w:eastAsia="Calibri"/>
          <w:lang w:val="ru-RU"/>
        </w:rPr>
        <w:t xml:space="preserve"> </w:t>
      </w:r>
      <w:r w:rsidRPr="00B22C56">
        <w:rPr>
          <w:rFonts w:eastAsia="Calibri"/>
          <w:lang w:val="ru-RU"/>
        </w:rPr>
        <w:t>в течение 5 календарных дней со дня, установленного для заключения договора купли-продажи муниципального имущества.</w:t>
      </w:r>
    </w:p>
    <w:p w:rsidR="00DE1B5F" w:rsidRPr="00B22C56" w:rsidRDefault="00DE1B5F" w:rsidP="00DE1B5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B22C56">
        <w:rPr>
          <w:rFonts w:eastAsia="Calibri"/>
          <w:lang w:val="ru-RU"/>
        </w:rPr>
        <w:t xml:space="preserve">55. </w:t>
      </w:r>
      <w:proofErr w:type="gramStart"/>
      <w:r w:rsidRPr="00B22C56">
        <w:rPr>
          <w:rFonts w:eastAsia="Calibri"/>
          <w:lang w:val="ru-RU"/>
        </w:rPr>
        <w:t>Контроль за</w:t>
      </w:r>
      <w:proofErr w:type="gramEnd"/>
      <w:r w:rsidRPr="00B22C56">
        <w:rPr>
          <w:rFonts w:eastAsia="Calibri"/>
          <w:lang w:val="ru-RU"/>
        </w:rPr>
        <w:t xml:space="preserve"> своевременностью оплаты по договорам купли-продажи муниципального имущества осуществляет Администрация </w:t>
      </w:r>
      <w:r w:rsidR="00987571">
        <w:rPr>
          <w:rFonts w:eastAsia="Calibri"/>
          <w:lang w:val="ru-RU"/>
        </w:rPr>
        <w:t>Плотниковского сельсовета</w:t>
      </w:r>
      <w:r w:rsidRPr="00B22C56">
        <w:rPr>
          <w:rFonts w:eastAsia="Calibri"/>
          <w:lang w:val="ru-RU"/>
        </w:rPr>
        <w:t>.</w:t>
      </w:r>
    </w:p>
    <w:p w:rsidR="00DE1B5F" w:rsidRPr="00B22C56" w:rsidRDefault="00DE1B5F" w:rsidP="00DE1B5F">
      <w:pPr>
        <w:ind w:firstLine="6"/>
        <w:jc w:val="center"/>
        <w:rPr>
          <w:lang w:val="ru-RU"/>
        </w:rPr>
      </w:pPr>
    </w:p>
    <w:p w:rsidR="00DE1B5F" w:rsidRPr="00A32BBD" w:rsidRDefault="00DE1B5F" w:rsidP="00DE1B5F">
      <w:pPr>
        <w:ind w:firstLine="6"/>
        <w:jc w:val="center"/>
        <w:rPr>
          <w:b/>
          <w:lang w:val="ru-RU"/>
        </w:rPr>
      </w:pPr>
      <w:r w:rsidRPr="00A32BBD">
        <w:rPr>
          <w:b/>
          <w:lang w:val="ru-RU"/>
        </w:rPr>
        <w:t xml:space="preserve">Раздел </w:t>
      </w:r>
      <w:r w:rsidRPr="00A32BBD">
        <w:rPr>
          <w:b/>
        </w:rPr>
        <w:t>IX</w:t>
      </w:r>
      <w:r w:rsidRPr="00A32BBD">
        <w:rPr>
          <w:b/>
          <w:lang w:val="ru-RU"/>
        </w:rPr>
        <w:t xml:space="preserve">. Особенности правового положения открытых акционерных обществ, обществ с ограниченной ответственностью, акции, </w:t>
      </w:r>
      <w:proofErr w:type="gramStart"/>
      <w:r w:rsidRPr="00A32BBD">
        <w:rPr>
          <w:b/>
          <w:lang w:val="ru-RU"/>
        </w:rPr>
        <w:t>доли</w:t>
      </w:r>
      <w:proofErr w:type="gramEnd"/>
      <w:r w:rsidRPr="00A32BBD">
        <w:rPr>
          <w:b/>
          <w:lang w:val="ru-RU"/>
        </w:rPr>
        <w:t xml:space="preserve"> в уставном капитале которых находятся в муниципальной собственности и не закреплены за муниципальными унитарными предприятиями, </w:t>
      </w:r>
    </w:p>
    <w:p w:rsidR="00DE1B5F" w:rsidRPr="00A32BBD" w:rsidRDefault="00DE1B5F" w:rsidP="00DE1B5F">
      <w:pPr>
        <w:ind w:firstLine="6"/>
        <w:jc w:val="center"/>
        <w:rPr>
          <w:b/>
          <w:lang w:val="ru-RU"/>
        </w:rPr>
      </w:pPr>
      <w:r w:rsidRPr="00A32BBD">
        <w:rPr>
          <w:b/>
          <w:lang w:val="ru-RU"/>
        </w:rPr>
        <w:t>муниципальными учреждениями</w:t>
      </w:r>
    </w:p>
    <w:p w:rsidR="00DE1B5F" w:rsidRPr="00B22C56" w:rsidRDefault="00DE1B5F" w:rsidP="00DE1B5F">
      <w:pPr>
        <w:ind w:firstLine="6"/>
        <w:jc w:val="center"/>
        <w:rPr>
          <w:lang w:val="ru-RU"/>
        </w:rPr>
      </w:pPr>
    </w:p>
    <w:p w:rsidR="00DE1B5F" w:rsidRPr="00B22C56" w:rsidRDefault="00DE1B5F" w:rsidP="00DE1B5F">
      <w:pPr>
        <w:ind w:firstLine="709"/>
        <w:jc w:val="both"/>
        <w:rPr>
          <w:lang w:val="ru-RU"/>
        </w:rPr>
      </w:pPr>
      <w:r w:rsidRPr="00B22C56">
        <w:rPr>
          <w:lang w:val="ru-RU"/>
        </w:rPr>
        <w:t xml:space="preserve">56. Права акционера открытого акционерного общества, участника общества с ограниченной ответственностью, акции, </w:t>
      </w:r>
      <w:proofErr w:type="gramStart"/>
      <w:r w:rsidRPr="00B22C56">
        <w:rPr>
          <w:lang w:val="ru-RU"/>
        </w:rPr>
        <w:t>доли</w:t>
      </w:r>
      <w:proofErr w:type="gramEnd"/>
      <w:r w:rsidRPr="00B22C56">
        <w:rPr>
          <w:lang w:val="ru-RU"/>
        </w:rPr>
        <w:t xml:space="preserve"> в уставных капиталах кот</w:t>
      </w:r>
      <w:r w:rsidR="00987571">
        <w:rPr>
          <w:lang w:val="ru-RU"/>
        </w:rPr>
        <w:t>орых находятся в собственности Плотниковского сельсовета</w:t>
      </w:r>
      <w:r w:rsidRPr="00B22C56">
        <w:rPr>
          <w:lang w:val="ru-RU"/>
        </w:rPr>
        <w:t xml:space="preserve">  и не закреплены за муниципальными унитарными предприятиями, муниципальными учреждениями, от имени </w:t>
      </w:r>
      <w:r w:rsidR="00987571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осуществляет Администрация </w:t>
      </w:r>
      <w:r w:rsidR="00987571">
        <w:rPr>
          <w:lang w:val="ru-RU"/>
        </w:rPr>
        <w:t>Плотниковского сельсовета</w:t>
      </w:r>
      <w:r w:rsidRPr="00B22C56">
        <w:rPr>
          <w:lang w:val="ru-RU"/>
        </w:rPr>
        <w:t>.</w:t>
      </w:r>
    </w:p>
    <w:p w:rsidR="00DE1B5F" w:rsidRPr="00B22C56" w:rsidRDefault="00DE1B5F" w:rsidP="00DE1B5F">
      <w:pPr>
        <w:ind w:firstLine="709"/>
        <w:jc w:val="both"/>
        <w:rPr>
          <w:lang w:val="ru-RU"/>
        </w:rPr>
      </w:pPr>
      <w:r w:rsidRPr="00B22C56">
        <w:rPr>
          <w:lang w:val="ru-RU"/>
        </w:rPr>
        <w:t xml:space="preserve">57. Управление находящимися в собственности </w:t>
      </w:r>
      <w:r w:rsidR="00987571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акциями открытых акционерных обществ, долями в уставных капиталах обществ с ограниченной ответственностью, созданных в процессе приватизации, осуществляется Администрацией </w:t>
      </w:r>
      <w:r w:rsidR="00987571">
        <w:rPr>
          <w:lang w:val="ru-RU"/>
        </w:rPr>
        <w:t>Плотниковского сельсовета</w:t>
      </w:r>
      <w:r w:rsidRPr="00B22C56">
        <w:rPr>
          <w:lang w:val="ru-RU"/>
        </w:rPr>
        <w:t xml:space="preserve"> в соответствии с федеральными законами.</w:t>
      </w:r>
    </w:p>
    <w:p w:rsidR="00DE1B5F" w:rsidRPr="00B22C56" w:rsidRDefault="00DE1B5F" w:rsidP="00DE1B5F">
      <w:pPr>
        <w:ind w:firstLine="709"/>
        <w:jc w:val="both"/>
        <w:rPr>
          <w:lang w:val="ru-RU"/>
        </w:rPr>
      </w:pPr>
      <w:r w:rsidRPr="00B22C56">
        <w:rPr>
          <w:lang w:val="ru-RU"/>
        </w:rPr>
        <w:t>58. Владельцем акций открытого акционерного общества, принад</w:t>
      </w:r>
      <w:r w:rsidR="00987571">
        <w:rPr>
          <w:lang w:val="ru-RU"/>
        </w:rPr>
        <w:t>лежащих на праве собственности Плотниковского сельсовета</w:t>
      </w:r>
      <w:r w:rsidRPr="00B22C56">
        <w:rPr>
          <w:lang w:val="ru-RU"/>
        </w:rPr>
        <w:t xml:space="preserve">, в реестре акционеров такого акционерного общества указывается </w:t>
      </w:r>
      <w:r w:rsidR="00987571">
        <w:rPr>
          <w:lang w:val="ru-RU"/>
        </w:rPr>
        <w:t>Плотниковский сельсовет</w:t>
      </w:r>
      <w:r w:rsidRPr="00B22C56">
        <w:rPr>
          <w:lang w:val="ru-RU"/>
        </w:rPr>
        <w:t xml:space="preserve"> в лице Администрации </w:t>
      </w:r>
      <w:r w:rsidR="00987571">
        <w:rPr>
          <w:lang w:val="ru-RU"/>
        </w:rPr>
        <w:t>Плотниковского сельсовета</w:t>
      </w:r>
      <w:r w:rsidRPr="00B22C56">
        <w:rPr>
          <w:lang w:val="ru-RU"/>
        </w:rPr>
        <w:t>.</w:t>
      </w:r>
    </w:p>
    <w:p w:rsidR="00DE1B5F" w:rsidRPr="00B22C56" w:rsidRDefault="00DE1B5F" w:rsidP="00DE1B5F">
      <w:pPr>
        <w:ind w:left="5664" w:firstLine="6"/>
        <w:jc w:val="both"/>
        <w:rPr>
          <w:lang w:val="ru-RU"/>
        </w:rPr>
      </w:pPr>
    </w:p>
    <w:p w:rsidR="00DE1B5F" w:rsidRPr="00B22C56" w:rsidRDefault="00DE1B5F" w:rsidP="00DE1B5F">
      <w:pPr>
        <w:jc w:val="both"/>
        <w:rPr>
          <w:b/>
          <w:i/>
          <w:lang w:val="ru-RU"/>
        </w:rPr>
      </w:pPr>
    </w:p>
    <w:p w:rsidR="00DE1B5F" w:rsidRPr="00B22C56" w:rsidRDefault="00DE1B5F" w:rsidP="00DE1B5F">
      <w:pPr>
        <w:jc w:val="both"/>
        <w:rPr>
          <w:b/>
          <w:i/>
          <w:lang w:val="ru-RU"/>
        </w:rPr>
      </w:pPr>
    </w:p>
    <w:p w:rsidR="00DE1B5F" w:rsidRPr="00B22C56" w:rsidRDefault="00DE1B5F" w:rsidP="00DE1B5F">
      <w:pPr>
        <w:jc w:val="both"/>
        <w:rPr>
          <w:b/>
          <w:i/>
          <w:lang w:val="ru-RU"/>
        </w:rPr>
      </w:pPr>
    </w:p>
    <w:p w:rsidR="00DE1B5F" w:rsidRPr="00B22C56" w:rsidRDefault="00DE1B5F" w:rsidP="00DE1B5F">
      <w:pPr>
        <w:jc w:val="both"/>
        <w:rPr>
          <w:b/>
          <w:i/>
          <w:lang w:val="ru-RU"/>
        </w:rPr>
      </w:pPr>
    </w:p>
    <w:p w:rsidR="00DE1B5F" w:rsidRPr="00B22C56" w:rsidRDefault="00DE1B5F" w:rsidP="00DE1B5F">
      <w:pPr>
        <w:jc w:val="both"/>
        <w:rPr>
          <w:b/>
          <w:i/>
          <w:lang w:val="ru-RU"/>
        </w:rPr>
      </w:pPr>
    </w:p>
    <w:p w:rsidR="00DE1B5F" w:rsidRPr="00B22C56" w:rsidRDefault="00DE1B5F" w:rsidP="00DE1B5F">
      <w:pPr>
        <w:jc w:val="both"/>
        <w:rPr>
          <w:b/>
          <w:i/>
          <w:lang w:val="ru-RU"/>
        </w:rPr>
      </w:pPr>
    </w:p>
    <w:p w:rsidR="00DE1B5F" w:rsidRPr="00B22C56" w:rsidRDefault="00DE1B5F" w:rsidP="00DE1B5F">
      <w:pPr>
        <w:jc w:val="both"/>
        <w:rPr>
          <w:b/>
          <w:i/>
          <w:lang w:val="ru-RU"/>
        </w:rPr>
      </w:pPr>
    </w:p>
    <w:p w:rsidR="00DE1B5F" w:rsidRPr="00B22C56" w:rsidRDefault="00DE1B5F" w:rsidP="00DE1B5F">
      <w:pPr>
        <w:jc w:val="both"/>
        <w:rPr>
          <w:b/>
          <w:i/>
          <w:lang w:val="ru-RU"/>
        </w:rPr>
      </w:pPr>
    </w:p>
    <w:p w:rsidR="00DE1B5F" w:rsidRPr="00B22C56" w:rsidRDefault="00DE1B5F" w:rsidP="00DE1B5F">
      <w:pPr>
        <w:jc w:val="both"/>
        <w:rPr>
          <w:b/>
          <w:i/>
          <w:lang w:val="ru-RU"/>
        </w:rPr>
      </w:pPr>
    </w:p>
    <w:p w:rsidR="00A32BBD" w:rsidRDefault="00A32BBD" w:rsidP="00DE1B5F">
      <w:pPr>
        <w:jc w:val="both"/>
        <w:rPr>
          <w:b/>
          <w:i/>
          <w:lang w:val="ru-RU"/>
        </w:rPr>
      </w:pPr>
    </w:p>
    <w:p w:rsidR="00A32BBD" w:rsidRDefault="00A32BBD" w:rsidP="00DE1B5F">
      <w:pPr>
        <w:jc w:val="both"/>
        <w:rPr>
          <w:b/>
          <w:i/>
          <w:lang w:val="ru-RU"/>
        </w:rPr>
      </w:pPr>
    </w:p>
    <w:p w:rsidR="00A32BBD" w:rsidRDefault="00A32BBD" w:rsidP="00DE1B5F">
      <w:pPr>
        <w:jc w:val="both"/>
        <w:rPr>
          <w:b/>
          <w:i/>
          <w:lang w:val="ru-RU"/>
        </w:rPr>
      </w:pPr>
    </w:p>
    <w:p w:rsidR="00A32BBD" w:rsidRDefault="00A32BBD" w:rsidP="00DE1B5F">
      <w:pPr>
        <w:jc w:val="both"/>
        <w:rPr>
          <w:b/>
          <w:i/>
          <w:lang w:val="ru-RU"/>
        </w:rPr>
      </w:pPr>
    </w:p>
    <w:p w:rsidR="00A32BBD" w:rsidRDefault="00A32BBD" w:rsidP="00DE1B5F">
      <w:pPr>
        <w:jc w:val="both"/>
        <w:rPr>
          <w:b/>
          <w:i/>
          <w:lang w:val="ru-RU"/>
        </w:rPr>
      </w:pPr>
    </w:p>
    <w:p w:rsidR="0035740A" w:rsidRPr="00B22C56" w:rsidRDefault="0035740A">
      <w:pPr>
        <w:rPr>
          <w:lang w:val="ru-RU"/>
        </w:rPr>
      </w:pPr>
    </w:p>
    <w:sectPr w:rsidR="0035740A" w:rsidRPr="00B22C56" w:rsidSect="00620428">
      <w:headerReference w:type="defaul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F1" w:rsidRDefault="00506BF1" w:rsidP="0081614C">
      <w:r>
        <w:separator/>
      </w:r>
    </w:p>
  </w:endnote>
  <w:endnote w:type="continuationSeparator" w:id="0">
    <w:p w:rsidR="00506BF1" w:rsidRDefault="00506BF1" w:rsidP="0081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F1" w:rsidRDefault="00506BF1" w:rsidP="0081614C">
      <w:r>
        <w:separator/>
      </w:r>
    </w:p>
  </w:footnote>
  <w:footnote w:type="continuationSeparator" w:id="0">
    <w:p w:rsidR="00506BF1" w:rsidRDefault="00506BF1" w:rsidP="00816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28" w:rsidRDefault="00E62212">
    <w:pPr>
      <w:pStyle w:val="a6"/>
      <w:jc w:val="center"/>
    </w:pPr>
    <w:r>
      <w:fldChar w:fldCharType="begin"/>
    </w:r>
    <w:r w:rsidR="00DE1B5F">
      <w:instrText xml:space="preserve"> PAGE   \* MERGEFORMAT </w:instrText>
    </w:r>
    <w:r>
      <w:fldChar w:fldCharType="separate"/>
    </w:r>
    <w:r w:rsidR="000F5DE7">
      <w:rPr>
        <w:noProof/>
      </w:rPr>
      <w:t>9</w:t>
    </w:r>
    <w:r>
      <w:rPr>
        <w:noProof/>
      </w:rPr>
      <w:fldChar w:fldCharType="end"/>
    </w:r>
  </w:p>
  <w:p w:rsidR="00620428" w:rsidRDefault="00506B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2B9"/>
    <w:multiLevelType w:val="hybridMultilevel"/>
    <w:tmpl w:val="2A2C21E2"/>
    <w:lvl w:ilvl="0" w:tplc="28F0DC8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F1385C"/>
    <w:multiLevelType w:val="hybridMultilevel"/>
    <w:tmpl w:val="E1FAD926"/>
    <w:lvl w:ilvl="0" w:tplc="6C0A4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8C2D37"/>
    <w:multiLevelType w:val="hybridMultilevel"/>
    <w:tmpl w:val="19A63C50"/>
    <w:lvl w:ilvl="0" w:tplc="2BC0B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BB18E1"/>
    <w:multiLevelType w:val="hybridMultilevel"/>
    <w:tmpl w:val="B6DED35A"/>
    <w:lvl w:ilvl="0" w:tplc="03FC4F8A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B5F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833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5DE7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BEA"/>
    <w:rsid w:val="001E1D40"/>
    <w:rsid w:val="001E2D45"/>
    <w:rsid w:val="001E2D87"/>
    <w:rsid w:val="001E32B6"/>
    <w:rsid w:val="001E32CE"/>
    <w:rsid w:val="001E3361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372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7A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2B7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6BF1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A7F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14C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3DF3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571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4F02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2BBD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2C56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69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3941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4DE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6C7A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5B98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1B5F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12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5FB5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AFB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E1B5F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E1B5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DE1B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E1B5F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E1B5F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DE1B5F"/>
    <w:pPr>
      <w:ind w:left="720"/>
      <w:contextualSpacing/>
    </w:pPr>
  </w:style>
  <w:style w:type="paragraph" w:customStyle="1" w:styleId="ConsPlusNonformat">
    <w:name w:val="ConsPlusNonformat"/>
    <w:uiPriority w:val="99"/>
    <w:rsid w:val="00DE1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E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B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026210E11254BAFE45DAF374FD8039F8A043A805D229B8FFC18F9EDY1t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45949D9E673A58FFEC74F53EBDDAC62798F2181DC631A6A1F9F91F83aCc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FE69CB83FBDFA5FF5E40A4BE32691E517D2C7AAB42F6AA179D7B1C1352E05B95B40A0BD56700F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8126D-F845-4676-884A-46444E85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Помешкина О М</dc:creator>
  <cp:keywords/>
  <dc:description/>
  <cp:lastModifiedBy>Apple</cp:lastModifiedBy>
  <cp:revision>9</cp:revision>
  <cp:lastPrinted>2018-03-15T09:45:00Z</cp:lastPrinted>
  <dcterms:created xsi:type="dcterms:W3CDTF">2018-01-12T03:38:00Z</dcterms:created>
  <dcterms:modified xsi:type="dcterms:W3CDTF">2018-03-15T09:47:00Z</dcterms:modified>
</cp:coreProperties>
</file>